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95" w:rsidRPr="009E4995" w:rsidRDefault="009E4995" w:rsidP="009E4995">
      <w:pPr>
        <w:widowControl/>
        <w:spacing w:before="100" w:beforeAutospacing="1" w:after="100" w:afterAutospacing="1" w:line="240" w:lineRule="atLeast"/>
        <w:rPr>
          <w:rFonts w:hint="eastAsia"/>
          <w:sz w:val="22"/>
        </w:rPr>
      </w:pPr>
    </w:p>
    <w:tbl>
      <w:tblPr>
        <w:tblpPr w:leftFromText="180" w:rightFromText="180" w:vertAnchor="page" w:horzAnchor="margin" w:tblpY="2221"/>
        <w:tblW w:w="9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99"/>
        <w:gridCol w:w="3795"/>
        <w:gridCol w:w="851"/>
        <w:gridCol w:w="698"/>
        <w:gridCol w:w="679"/>
        <w:gridCol w:w="73"/>
        <w:gridCol w:w="2136"/>
      </w:tblGrid>
      <w:tr w:rsidR="002E32A8" w:rsidRPr="002E32A8" w:rsidTr="00462208">
        <w:trPr>
          <w:cantSplit/>
          <w:trHeight w:val="6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出  生</w:t>
            </w:r>
          </w:p>
          <w:p w:rsidR="002E32A8" w:rsidRPr="002E32A8" w:rsidRDefault="002E32A8" w:rsidP="002E32A8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日  期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民國     年     月     日</w:t>
            </w:r>
          </w:p>
        </w:tc>
      </w:tr>
      <w:tr w:rsidR="00CE4F36" w:rsidRPr="002E32A8" w:rsidTr="00462208">
        <w:trPr>
          <w:cantSplit/>
          <w:trHeight w:val="6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F36" w:rsidRPr="002E32A8" w:rsidRDefault="00CE4F36" w:rsidP="00CE4F36">
            <w:pPr>
              <w:pStyle w:val="Standard"/>
              <w:widowControl/>
              <w:jc w:val="center"/>
              <w:rPr>
                <w:rFonts w:ascii="標楷體" w:eastAsia="標楷體" w:hAnsi="標楷體" w:cs="Wingdings"/>
                <w:color w:val="000000"/>
              </w:rPr>
            </w:pPr>
            <w:r w:rsidRPr="002E32A8">
              <w:rPr>
                <w:rFonts w:ascii="標楷體" w:eastAsia="標楷體" w:hAnsi="標楷體" w:cs="Wingdings"/>
                <w:color w:val="000000"/>
              </w:rPr>
              <w:t>身分證</w:t>
            </w:r>
          </w:p>
          <w:p w:rsidR="00CE4F36" w:rsidRPr="002E32A8" w:rsidRDefault="00CE4F36" w:rsidP="00CE4F36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 w:cs="Wingdings"/>
                <w:color w:val="000000"/>
              </w:rPr>
              <w:t>字</w:t>
            </w:r>
            <w:r w:rsidRPr="002E32A8">
              <w:rPr>
                <w:rFonts w:ascii="標楷體" w:eastAsia="標楷體" w:hAnsi="標楷體"/>
                <w:color w:val="000000"/>
              </w:rPr>
              <w:t xml:space="preserve">  </w:t>
            </w:r>
            <w:r w:rsidRPr="002E32A8">
              <w:rPr>
                <w:rFonts w:ascii="標楷體" w:eastAsia="標楷體" w:hAnsi="標楷體" w:cs="Wingdings"/>
                <w:color w:val="000000"/>
              </w:rPr>
              <w:t>號</w:t>
            </w:r>
          </w:p>
        </w:tc>
        <w:tc>
          <w:tcPr>
            <w:tcW w:w="5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36" w:rsidRPr="002E32A8" w:rsidRDefault="00CE4F36" w:rsidP="002E32A8">
            <w:pPr>
              <w:pStyle w:val="Standard"/>
              <w:snapToGrid w:val="0"/>
              <w:rPr>
                <w:rFonts w:ascii="標楷體" w:eastAsia="標楷體" w:hAnsi="標楷體" w:cs="Wingdings"/>
                <w:color w:val="00000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36" w:rsidRPr="002E32A8" w:rsidRDefault="00CE4F36" w:rsidP="002E32A8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 w:cs="Wingdings"/>
                <w:color w:val="000000"/>
              </w:rPr>
              <w:t>性</w:t>
            </w:r>
            <w:r w:rsidRPr="002E32A8">
              <w:rPr>
                <w:rFonts w:ascii="標楷體" w:eastAsia="標楷體" w:hAnsi="標楷體"/>
                <w:color w:val="000000"/>
              </w:rPr>
              <w:t xml:space="preserve"> </w:t>
            </w:r>
            <w:r w:rsidRPr="002E32A8">
              <w:rPr>
                <w:rFonts w:ascii="標楷體" w:eastAsia="標楷體" w:hAnsi="標楷體" w:cs="Wingdings"/>
                <w:color w:val="000000"/>
              </w:rPr>
              <w:t>別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F36" w:rsidRPr="002E32A8" w:rsidRDefault="00CE4F36" w:rsidP="00156E64">
            <w:pPr>
              <w:pStyle w:val="Standard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Wingdings"/>
                <w:color w:val="000000"/>
              </w:rPr>
              <w:sym w:font="Wingdings 2" w:char="F0A3"/>
            </w:r>
            <w:r w:rsidRPr="002E32A8">
              <w:rPr>
                <w:rFonts w:ascii="標楷體" w:eastAsia="標楷體" w:hAnsi="標楷體" w:cs="Wingdings"/>
                <w:color w:val="000000"/>
              </w:rPr>
              <w:t>男</w:t>
            </w:r>
            <w:r w:rsidRPr="002E32A8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Wingdings"/>
                <w:color w:val="000000"/>
              </w:rPr>
              <w:sym w:font="Wingdings 2" w:char="F0A3"/>
            </w:r>
            <w:r w:rsidRPr="002E32A8">
              <w:rPr>
                <w:rFonts w:ascii="標楷體" w:eastAsia="標楷體" w:hAnsi="標楷體" w:cs="Wingdings"/>
                <w:color w:val="000000"/>
              </w:rPr>
              <w:t>女</w:t>
            </w:r>
          </w:p>
        </w:tc>
      </w:tr>
      <w:tr w:rsidR="002E32A8" w:rsidRPr="002E32A8" w:rsidTr="00462208">
        <w:trPr>
          <w:cantSplit/>
          <w:trHeight w:val="416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C43" w:rsidRDefault="00C81C43" w:rsidP="00C81C4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2E32A8" w:rsidRPr="002E32A8" w:rsidRDefault="00C81C43" w:rsidP="00C81C4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宅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地 址</w:t>
            </w:r>
            <w:r w:rsidRPr="002E32A8">
              <w:rPr>
                <w:rFonts w:ascii="標楷體" w:eastAsia="標楷體" w:hAnsi="標楷體" w:cs="新細明體, PMingLiU"/>
                <w:color w:val="000000"/>
              </w:rPr>
              <w:t>﹕</w:t>
            </w:r>
            <w:r w:rsidRPr="002E32A8">
              <w:rPr>
                <w:rFonts w:ascii="標楷體" w:eastAsia="標楷體" w:hAnsi="標楷體"/>
                <w:color w:val="000000"/>
              </w:rPr>
              <w:t xml:space="preserve">                                    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電 話</w:t>
            </w:r>
            <w:r w:rsidRPr="002E32A8">
              <w:rPr>
                <w:rFonts w:ascii="標楷體" w:eastAsia="標楷體" w:hAnsi="標楷體" w:cs="新細明體, PMingLiU"/>
                <w:color w:val="000000"/>
              </w:rPr>
              <w:t>﹕</w:t>
            </w:r>
          </w:p>
        </w:tc>
      </w:tr>
      <w:tr w:rsidR="002E32A8" w:rsidRPr="002E32A8" w:rsidTr="00462208">
        <w:trPr>
          <w:cantSplit/>
          <w:trHeight w:val="58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2A8" w:rsidRPr="002E32A8" w:rsidRDefault="002E32A8" w:rsidP="002E32A8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電子</w:t>
            </w:r>
          </w:p>
          <w:p w:rsidR="002E32A8" w:rsidRPr="002E32A8" w:rsidRDefault="002E32A8" w:rsidP="002E32A8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信箱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2A8" w:rsidRPr="002E32A8" w:rsidRDefault="002E32A8" w:rsidP="002E32A8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行 動</w:t>
            </w:r>
          </w:p>
          <w:p w:rsidR="002E32A8" w:rsidRPr="002E32A8" w:rsidRDefault="002E32A8" w:rsidP="002E32A8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電 話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E32A8" w:rsidRPr="002E32A8" w:rsidTr="00462208">
        <w:trPr>
          <w:cantSplit/>
          <w:trHeight w:val="13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C43" w:rsidRDefault="002E32A8" w:rsidP="00C81C43">
            <w:pPr>
              <w:pStyle w:val="Standard"/>
              <w:jc w:val="distribute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論文</w:t>
            </w:r>
          </w:p>
          <w:p w:rsidR="002E32A8" w:rsidRPr="002E32A8" w:rsidRDefault="002E32A8" w:rsidP="00C81C43">
            <w:pPr>
              <w:pStyle w:val="Standard"/>
              <w:jc w:val="distribute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>提要</w:t>
            </w:r>
          </w:p>
        </w:tc>
        <w:tc>
          <w:tcPr>
            <w:tcW w:w="8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2A8" w:rsidRDefault="002E32A8" w:rsidP="009E4995">
            <w:pPr>
              <w:pStyle w:val="Standard"/>
              <w:rPr>
                <w:rFonts w:ascii="標楷體" w:eastAsia="標楷體" w:hAnsi="標楷體"/>
              </w:rPr>
            </w:pPr>
          </w:p>
          <w:p w:rsidR="00CE4F36" w:rsidRDefault="00CE4F36" w:rsidP="009E4995">
            <w:pPr>
              <w:pStyle w:val="Standard"/>
              <w:rPr>
                <w:rFonts w:ascii="標楷體" w:eastAsia="標楷體" w:hAnsi="標楷體"/>
              </w:rPr>
            </w:pPr>
          </w:p>
          <w:p w:rsidR="00CE4F36" w:rsidRDefault="00CE4F36" w:rsidP="009E4995">
            <w:pPr>
              <w:pStyle w:val="Standard"/>
              <w:rPr>
                <w:rFonts w:ascii="標楷體" w:eastAsia="標楷體" w:hAnsi="標楷體"/>
              </w:rPr>
            </w:pPr>
          </w:p>
          <w:p w:rsidR="00CE4F36" w:rsidRDefault="00CE4F36" w:rsidP="009E4995">
            <w:pPr>
              <w:pStyle w:val="Standard"/>
              <w:rPr>
                <w:rFonts w:ascii="標楷體" w:eastAsia="標楷體" w:hAnsi="標楷體"/>
              </w:rPr>
            </w:pPr>
          </w:p>
          <w:p w:rsidR="00CE4F36" w:rsidRDefault="00CE4F36" w:rsidP="009E4995">
            <w:pPr>
              <w:pStyle w:val="Standard"/>
              <w:rPr>
                <w:rFonts w:ascii="標楷體" w:eastAsia="標楷體" w:hAnsi="標楷體"/>
              </w:rPr>
            </w:pPr>
          </w:p>
          <w:p w:rsidR="00CE4F36" w:rsidRDefault="00CE4F36" w:rsidP="009E4995">
            <w:pPr>
              <w:pStyle w:val="Standard"/>
              <w:rPr>
                <w:rFonts w:ascii="標楷體" w:eastAsia="標楷體" w:hAnsi="標楷體"/>
              </w:rPr>
            </w:pPr>
          </w:p>
          <w:p w:rsidR="00CE4F36" w:rsidRPr="002E32A8" w:rsidRDefault="00CE4F36" w:rsidP="009E4995">
            <w:pPr>
              <w:pStyle w:val="Standard"/>
              <w:rPr>
                <w:rFonts w:ascii="標楷體" w:eastAsia="標楷體" w:hAnsi="標楷體" w:hint="eastAsia"/>
              </w:rPr>
            </w:pPr>
          </w:p>
        </w:tc>
      </w:tr>
      <w:tr w:rsidR="00462208" w:rsidRPr="002E32A8" w:rsidTr="00462208">
        <w:trPr>
          <w:cantSplit/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208" w:rsidRDefault="00462208" w:rsidP="00462208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</w:p>
          <w:p w:rsidR="00462208" w:rsidRPr="002E32A8" w:rsidRDefault="00462208" w:rsidP="00462208">
            <w:pPr>
              <w:pStyle w:val="Standard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83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208" w:rsidRPr="002E32A8" w:rsidRDefault="00462208" w:rsidP="00CE4F36">
            <w:pPr>
              <w:pStyle w:val="Standard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EB02B9" w:rsidRPr="002E32A8" w:rsidTr="00EA7A75">
        <w:trPr>
          <w:cantSplit/>
          <w:trHeight w:val="607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2B9" w:rsidRPr="002E32A8" w:rsidRDefault="00EB02B9" w:rsidP="00EB02B9">
            <w:pPr>
              <w:pStyle w:val="Standard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收錄</w:t>
            </w:r>
            <w:r>
              <w:rPr>
                <w:rFonts w:ascii="標楷體" w:eastAsia="標楷體" w:hAnsi="標楷體" w:hint="eastAsia"/>
              </w:rPr>
              <w:t>刊物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83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2B9" w:rsidRPr="002E32A8" w:rsidRDefault="00EB02B9" w:rsidP="00EB02B9">
            <w:pPr>
              <w:pStyle w:val="Standard"/>
              <w:rPr>
                <w:rFonts w:ascii="標楷體" w:eastAsia="標楷體" w:hAnsi="標楷體" w:hint="eastAsia"/>
              </w:rPr>
            </w:pPr>
          </w:p>
        </w:tc>
      </w:tr>
      <w:tr w:rsidR="00462208" w:rsidRPr="002E32A8" w:rsidTr="00462208">
        <w:trPr>
          <w:cantSplit/>
          <w:trHeight w:val="607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2B9" w:rsidRDefault="00462208" w:rsidP="00462208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</w:t>
            </w:r>
          </w:p>
          <w:p w:rsidR="00462208" w:rsidRPr="002E32A8" w:rsidRDefault="00EB02B9" w:rsidP="00462208">
            <w:pPr>
              <w:pStyle w:val="Standard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883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2B9" w:rsidRDefault="00EB02B9" w:rsidP="00CE4F36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 w:rsidRPr="00C81C43">
              <w:rPr>
                <w:rFonts w:eastAsia="標楷體" w:hint="eastAsia"/>
              </w:rPr>
              <w:t>社會科學引用文獻索引</w:t>
            </w:r>
            <w:r w:rsidRPr="00C81C43">
              <w:rPr>
                <w:rFonts w:eastAsia="標楷體"/>
              </w:rPr>
              <w:t>(SSCI)</w:t>
            </w:r>
            <w:r>
              <w:rPr>
                <w:rFonts w:eastAsia="標楷體" w:hint="eastAsia"/>
              </w:rPr>
              <w:t xml:space="preserve"> </w:t>
            </w:r>
          </w:p>
          <w:p w:rsidR="00462208" w:rsidRPr="002E32A8" w:rsidRDefault="00EB02B9" w:rsidP="00EB02B9">
            <w:pPr>
              <w:pStyle w:val="Standard"/>
              <w:rPr>
                <w:rFonts w:ascii="標楷體" w:eastAsia="標楷體" w:hAnsi="標楷體" w:hint="eastAsia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社會科學核心期刊</w:t>
            </w:r>
            <w:r>
              <w:rPr>
                <w:rFonts w:eastAsia="標楷體" w:hint="eastAsia"/>
              </w:rPr>
              <w:t>(</w:t>
            </w:r>
            <w:r w:rsidRPr="00C81C43">
              <w:rPr>
                <w:rFonts w:eastAsia="標楷體"/>
              </w:rPr>
              <w:t>TSSCI</w:t>
            </w:r>
            <w:r>
              <w:rPr>
                <w:rFonts w:eastAsia="標楷體" w:hint="eastAsia"/>
              </w:rPr>
              <w:t>)</w:t>
            </w:r>
          </w:p>
        </w:tc>
      </w:tr>
      <w:tr w:rsidR="002E32A8" w:rsidRPr="002E32A8" w:rsidTr="002E32A8">
        <w:trPr>
          <w:cantSplit/>
          <w:trHeight w:val="803"/>
        </w:trPr>
        <w:tc>
          <w:tcPr>
            <w:tcW w:w="9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2A8" w:rsidRPr="002E32A8" w:rsidRDefault="002E32A8" w:rsidP="002E32A8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2E32A8">
              <w:rPr>
                <w:rFonts w:ascii="標楷體" w:eastAsia="標楷體" w:hAnsi="標楷體" w:cs="Wingdings"/>
                <w:color w:val="000000"/>
              </w:rPr>
              <w:t>茲保證論文內容未有抄襲、改作、侵權等違反學術倫理或著作權相關法規之情事，否則</w:t>
            </w:r>
            <w:r w:rsidR="009E4995">
              <w:rPr>
                <w:rFonts w:ascii="標楷體" w:eastAsia="標楷體" w:hAnsi="標楷體" w:cs="Wingdings" w:hint="eastAsia"/>
                <w:color w:val="000000"/>
              </w:rPr>
              <w:t>本會</w:t>
            </w:r>
            <w:r w:rsidRPr="002E32A8">
              <w:rPr>
                <w:rFonts w:ascii="標楷體" w:eastAsia="標楷體" w:hAnsi="標楷體" w:cs="Wingdings"/>
                <w:color w:val="000000"/>
              </w:rPr>
              <w:t>有權取消</w:t>
            </w:r>
            <w:r w:rsidR="009E4995">
              <w:rPr>
                <w:rFonts w:ascii="標楷體" w:eastAsia="標楷體" w:hAnsi="標楷體" w:cs="Wingdings" w:hint="eastAsia"/>
                <w:color w:val="000000"/>
              </w:rPr>
              <w:t>其</w:t>
            </w:r>
            <w:r w:rsidRPr="002E32A8">
              <w:rPr>
                <w:rFonts w:ascii="標楷體" w:eastAsia="標楷體" w:hAnsi="標楷體" w:cs="Wingdings"/>
                <w:color w:val="000000"/>
              </w:rPr>
              <w:t>申請及獎助資格。</w:t>
            </w:r>
          </w:p>
          <w:p w:rsidR="002E32A8" w:rsidRPr="002E32A8" w:rsidRDefault="002E32A8" w:rsidP="002E32A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  <w:r w:rsidRPr="002E32A8">
              <w:rPr>
                <w:rFonts w:ascii="標楷體" w:eastAsia="標楷體" w:hAnsi="標楷體"/>
                <w:color w:val="000000"/>
              </w:rPr>
              <w:t xml:space="preserve">                                          </w:t>
            </w:r>
            <w:r w:rsidRPr="002E32A8">
              <w:rPr>
                <w:rFonts w:ascii="標楷體" w:eastAsia="標楷體" w:hAnsi="標楷體" w:cs="Wingdings"/>
                <w:color w:val="000000"/>
                <w:sz w:val="28"/>
              </w:rPr>
              <w:t>申請人簽章：</w:t>
            </w:r>
            <w:r w:rsidRPr="002E32A8">
              <w:rPr>
                <w:rFonts w:ascii="標楷體" w:eastAsia="標楷體" w:hAnsi="標楷體"/>
                <w:color w:val="000000"/>
                <w:sz w:val="28"/>
              </w:rPr>
              <w:t xml:space="preserve">                                                                  </w:t>
            </w:r>
          </w:p>
          <w:p w:rsidR="002E32A8" w:rsidRPr="002E32A8" w:rsidRDefault="002E32A8" w:rsidP="002E32A8">
            <w:pPr>
              <w:pStyle w:val="Standard"/>
              <w:rPr>
                <w:rFonts w:ascii="標楷體" w:eastAsia="標楷體" w:hAnsi="標楷體"/>
              </w:rPr>
            </w:pPr>
            <w:r w:rsidRPr="002E32A8">
              <w:rPr>
                <w:rFonts w:ascii="標楷體" w:eastAsia="標楷體" w:hAnsi="標楷體"/>
                <w:color w:val="000000"/>
                <w:sz w:val="28"/>
              </w:rPr>
              <w:t xml:space="preserve">                                    </w:t>
            </w:r>
            <w:r w:rsidRPr="002E32A8">
              <w:rPr>
                <w:rFonts w:ascii="標楷體" w:eastAsia="標楷體" w:hAnsi="標楷體" w:cs="Wingdings"/>
                <w:color w:val="000000"/>
                <w:sz w:val="28"/>
              </w:rPr>
              <w:t>申請日期：</w:t>
            </w:r>
            <w:r w:rsidRPr="002E32A8"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  <w:r w:rsidRPr="002E32A8">
              <w:rPr>
                <w:rFonts w:ascii="標楷體" w:eastAsia="標楷體" w:hAnsi="標楷體" w:cs="Wingdings"/>
                <w:color w:val="000000"/>
                <w:sz w:val="28"/>
              </w:rPr>
              <w:t>年</w:t>
            </w:r>
            <w:r w:rsidRPr="002E32A8"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  <w:r w:rsidRPr="002E32A8">
              <w:rPr>
                <w:rFonts w:ascii="標楷體" w:eastAsia="標楷體" w:hAnsi="標楷體" w:cs="Wingdings"/>
                <w:color w:val="000000"/>
                <w:sz w:val="28"/>
              </w:rPr>
              <w:t>月</w:t>
            </w:r>
            <w:r w:rsidRPr="002E32A8">
              <w:rPr>
                <w:rFonts w:ascii="標楷體" w:eastAsia="標楷體" w:hAnsi="標楷體"/>
                <w:color w:val="000000"/>
                <w:sz w:val="28"/>
              </w:rPr>
              <w:t xml:space="preserve">      </w:t>
            </w:r>
            <w:r w:rsidRPr="002E32A8">
              <w:rPr>
                <w:rFonts w:ascii="標楷體" w:eastAsia="標楷體" w:hAnsi="標楷體" w:cs="Wingdings"/>
                <w:color w:val="000000"/>
                <w:sz w:val="28"/>
              </w:rPr>
              <w:t>日</w:t>
            </w:r>
          </w:p>
        </w:tc>
      </w:tr>
    </w:tbl>
    <w:p w:rsidR="009E4995" w:rsidRDefault="009E4995" w:rsidP="009E4995">
      <w:pPr>
        <w:snapToGrid w:val="0"/>
        <w:spacing w:beforeLines="25" w:before="90"/>
        <w:ind w:right="28"/>
        <w:jc w:val="center"/>
        <w:rPr>
          <w:rFonts w:eastAsia="標楷體"/>
          <w:b/>
          <w:sz w:val="36"/>
        </w:rPr>
      </w:pPr>
      <w:r w:rsidRPr="009E4995">
        <w:rPr>
          <w:rFonts w:eastAsia="標楷體" w:hint="eastAsia"/>
          <w:b/>
          <w:sz w:val="36"/>
        </w:rPr>
        <w:t>中華民國犯罪學學會</w:t>
      </w:r>
    </w:p>
    <w:p w:rsidR="009E4995" w:rsidRDefault="009E4995" w:rsidP="009E4995">
      <w:pPr>
        <w:snapToGrid w:val="0"/>
        <w:spacing w:beforeLines="25" w:before="90"/>
        <w:ind w:right="28"/>
        <w:jc w:val="center"/>
        <w:rPr>
          <w:rFonts w:eastAsia="標楷體"/>
          <w:b/>
          <w:sz w:val="36"/>
        </w:rPr>
      </w:pPr>
      <w:r w:rsidRPr="009E4995">
        <w:rPr>
          <w:rFonts w:eastAsia="標楷體" w:hint="eastAsia"/>
          <w:b/>
          <w:sz w:val="36"/>
        </w:rPr>
        <w:t>犯罪學學術期刊論文發表獎申請書</w:t>
      </w:r>
    </w:p>
    <w:p w:rsidR="009E4995" w:rsidRPr="009E4995" w:rsidRDefault="009E4995" w:rsidP="009E4995">
      <w:pPr>
        <w:snapToGrid w:val="0"/>
        <w:spacing w:beforeLines="25" w:before="90"/>
        <w:ind w:right="28"/>
        <w:jc w:val="center"/>
        <w:rPr>
          <w:rFonts w:eastAsia="標楷體" w:hint="eastAsia"/>
          <w:b/>
          <w:sz w:val="36"/>
        </w:rPr>
      </w:pPr>
    </w:p>
    <w:p w:rsidR="009E4995" w:rsidRDefault="009E4995" w:rsidP="009E4995">
      <w:pPr>
        <w:pStyle w:val="ab"/>
        <w:numPr>
          <w:ilvl w:val="0"/>
          <w:numId w:val="3"/>
        </w:numPr>
        <w:snapToGrid w:val="0"/>
        <w:spacing w:beforeLines="25" w:before="90" w:line="240" w:lineRule="auto"/>
        <w:ind w:leftChars="-124" w:left="59" w:right="28" w:hanging="357"/>
        <w:jc w:val="both"/>
        <w:rPr>
          <w:rFonts w:eastAsia="標楷體"/>
        </w:rPr>
      </w:pPr>
      <w:r>
        <w:rPr>
          <w:rFonts w:eastAsia="標楷體" w:hint="eastAsia"/>
        </w:rPr>
        <w:t>檢附資料</w:t>
      </w:r>
      <w:r>
        <w:rPr>
          <w:rFonts w:eastAsia="標楷體"/>
        </w:rPr>
        <w:t>/</w:t>
      </w:r>
      <w:r>
        <w:rPr>
          <w:rFonts w:eastAsia="標楷體"/>
          <w:sz w:val="20"/>
        </w:rPr>
        <w:t>Required Documentations</w:t>
      </w:r>
    </w:p>
    <w:p w:rsidR="00C81C43" w:rsidRDefault="00C81C43" w:rsidP="00C81C43">
      <w:pPr>
        <w:pStyle w:val="ab"/>
        <w:numPr>
          <w:ilvl w:val="0"/>
          <w:numId w:val="5"/>
        </w:numPr>
        <w:snapToGrid w:val="0"/>
        <w:spacing w:line="300" w:lineRule="exact"/>
        <w:ind w:leftChars="-124" w:left="302" w:hangingChars="250" w:hanging="600"/>
        <w:jc w:val="both"/>
        <w:rPr>
          <w:rFonts w:eastAsia="標楷體"/>
          <w:szCs w:val="24"/>
        </w:rPr>
      </w:pPr>
      <w:r w:rsidRPr="00C81C43">
        <w:rPr>
          <w:rFonts w:eastAsia="標楷體" w:hint="eastAsia"/>
          <w:szCs w:val="24"/>
        </w:rPr>
        <w:t>接受函</w:t>
      </w:r>
      <w:r w:rsidRPr="00C81C43">
        <w:rPr>
          <w:rFonts w:eastAsia="標楷體" w:hint="eastAsia"/>
          <w:szCs w:val="24"/>
        </w:rPr>
        <w:t xml:space="preserve"> </w:t>
      </w:r>
      <w:r w:rsidRPr="00C81C43">
        <w:rPr>
          <w:rFonts w:eastAsia="標楷體" w:hint="eastAsia"/>
          <w:szCs w:val="24"/>
        </w:rPr>
        <w:t>(accept letter)</w:t>
      </w:r>
      <w:r w:rsidRPr="00C81C43">
        <w:rPr>
          <w:rFonts w:eastAsia="標楷體" w:hint="eastAsia"/>
          <w:szCs w:val="24"/>
        </w:rPr>
        <w:t>；</w:t>
      </w:r>
    </w:p>
    <w:p w:rsidR="00C81C43" w:rsidRDefault="00C81C43" w:rsidP="00C81C43">
      <w:pPr>
        <w:pStyle w:val="ab"/>
        <w:numPr>
          <w:ilvl w:val="0"/>
          <w:numId w:val="5"/>
        </w:numPr>
        <w:snapToGrid w:val="0"/>
        <w:spacing w:line="300" w:lineRule="exact"/>
        <w:ind w:leftChars="-124" w:left="302" w:hangingChars="250" w:hanging="600"/>
        <w:jc w:val="both"/>
        <w:rPr>
          <w:rFonts w:eastAsia="標楷體"/>
          <w:szCs w:val="24"/>
        </w:rPr>
      </w:pPr>
      <w:r w:rsidRPr="00C81C43">
        <w:rPr>
          <w:rFonts w:eastAsia="標楷體" w:hint="eastAsia"/>
          <w:szCs w:val="24"/>
        </w:rPr>
        <w:t>研究論文電子檔一份，可為</w:t>
      </w:r>
      <w:r w:rsidRPr="00C81C43">
        <w:rPr>
          <w:rFonts w:eastAsia="標楷體" w:hint="eastAsia"/>
          <w:szCs w:val="24"/>
        </w:rPr>
        <w:t>on-line</w:t>
      </w:r>
      <w:r w:rsidRPr="00C81C43">
        <w:rPr>
          <w:rFonts w:eastAsia="標楷體" w:hint="eastAsia"/>
          <w:szCs w:val="24"/>
        </w:rPr>
        <w:t>或已有校樣本</w:t>
      </w:r>
      <w:r w:rsidRPr="00C81C43">
        <w:rPr>
          <w:rFonts w:eastAsia="標楷體" w:hint="eastAsia"/>
          <w:szCs w:val="24"/>
        </w:rPr>
        <w:t>(galley proof)</w:t>
      </w:r>
      <w:r w:rsidRPr="00C81C43">
        <w:rPr>
          <w:rFonts w:eastAsia="標楷體" w:hint="eastAsia"/>
          <w:szCs w:val="24"/>
        </w:rPr>
        <w:t>版本</w:t>
      </w:r>
      <w:r w:rsidRPr="00C81C43">
        <w:rPr>
          <w:rFonts w:eastAsia="標楷體" w:hint="eastAsia"/>
          <w:szCs w:val="24"/>
        </w:rPr>
        <w:t>(</w:t>
      </w:r>
      <w:r w:rsidRPr="00C81C43">
        <w:rPr>
          <w:rFonts w:eastAsia="標楷體" w:hint="eastAsia"/>
          <w:szCs w:val="24"/>
        </w:rPr>
        <w:t>以上任一皆須含已可辨識之</w:t>
      </w:r>
      <w:r w:rsidRPr="00C81C43">
        <w:rPr>
          <w:rFonts w:eastAsia="標楷體" w:hint="eastAsia"/>
          <w:szCs w:val="24"/>
        </w:rPr>
        <w:t>doi</w:t>
      </w:r>
      <w:r w:rsidRPr="00C81C43">
        <w:rPr>
          <w:rFonts w:eastAsia="標楷體" w:hint="eastAsia"/>
          <w:szCs w:val="24"/>
        </w:rPr>
        <w:t>識別號</w:t>
      </w:r>
      <w:r w:rsidRPr="00C81C43">
        <w:rPr>
          <w:rFonts w:eastAsia="標楷體" w:hint="eastAsia"/>
          <w:szCs w:val="24"/>
        </w:rPr>
        <w:t>)</w:t>
      </w:r>
      <w:r w:rsidRPr="00C81C43">
        <w:rPr>
          <w:rFonts w:eastAsia="標楷體" w:hint="eastAsia"/>
          <w:szCs w:val="24"/>
        </w:rPr>
        <w:t>，應以螢光標記第一作者、通訊作者人姓名、發表單位、期刊年代與卷期；</w:t>
      </w:r>
    </w:p>
    <w:p w:rsidR="00C81C43" w:rsidRPr="00C81C43" w:rsidRDefault="00C81C43" w:rsidP="00C81C43">
      <w:pPr>
        <w:pStyle w:val="ab"/>
        <w:numPr>
          <w:ilvl w:val="0"/>
          <w:numId w:val="5"/>
        </w:numPr>
        <w:snapToGrid w:val="0"/>
        <w:spacing w:line="300" w:lineRule="exact"/>
        <w:ind w:leftChars="-124" w:left="302" w:hangingChars="250" w:hanging="600"/>
        <w:jc w:val="both"/>
        <w:rPr>
          <w:rFonts w:eastAsia="標楷體"/>
          <w:szCs w:val="24"/>
        </w:rPr>
      </w:pPr>
      <w:r w:rsidRPr="00C81C43">
        <w:rPr>
          <w:rFonts w:eastAsia="標楷體" w:hint="eastAsia"/>
          <w:szCs w:val="24"/>
        </w:rPr>
        <w:t>期刊確為收錄於社會科學引用文獻索引</w:t>
      </w:r>
      <w:r w:rsidRPr="00C81C43">
        <w:rPr>
          <w:rFonts w:eastAsia="標楷體"/>
          <w:szCs w:val="24"/>
        </w:rPr>
        <w:t>(SSCI)</w:t>
      </w:r>
      <w:r w:rsidRPr="00C81C43">
        <w:rPr>
          <w:rFonts w:eastAsia="標楷體" w:hint="eastAsia"/>
          <w:szCs w:val="24"/>
        </w:rPr>
        <w:t>或科技部公布之</w:t>
      </w:r>
      <w:r w:rsidRPr="00C81C43">
        <w:rPr>
          <w:rFonts w:eastAsia="標楷體"/>
          <w:szCs w:val="24"/>
        </w:rPr>
        <w:t>TSSCI</w:t>
      </w:r>
      <w:r w:rsidRPr="00C81C43">
        <w:rPr>
          <w:rFonts w:eastAsia="標楷體" w:hint="eastAsia"/>
          <w:szCs w:val="24"/>
        </w:rPr>
        <w:t>名單證明。</w:t>
      </w:r>
    </w:p>
    <w:sectPr w:rsidR="00C81C43" w:rsidRPr="00C81C43" w:rsidSect="009E4995">
      <w:pgSz w:w="11906" w:h="16838"/>
      <w:pgMar w:top="0" w:right="1304" w:bottom="454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75" w:rsidRDefault="00AB1775">
      <w:r>
        <w:separator/>
      </w:r>
    </w:p>
  </w:endnote>
  <w:endnote w:type="continuationSeparator" w:id="0">
    <w:p w:rsidR="00AB1775" w:rsidRDefault="00A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75" w:rsidRDefault="00AB1775">
      <w:r>
        <w:rPr>
          <w:color w:val="000000"/>
        </w:rPr>
        <w:separator/>
      </w:r>
    </w:p>
  </w:footnote>
  <w:footnote w:type="continuationSeparator" w:id="0">
    <w:p w:rsidR="00AB1775" w:rsidRDefault="00AB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6E32"/>
    <w:multiLevelType w:val="hybridMultilevel"/>
    <w:tmpl w:val="4FBEA244"/>
    <w:lvl w:ilvl="0" w:tplc="BE6CE596">
      <w:start w:val="1"/>
      <w:numFmt w:val="taiwaneseCountingThousand"/>
      <w:lvlText w:val="(%1)"/>
      <w:lvlJc w:val="left"/>
      <w:pPr>
        <w:ind w:left="18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662" w:hanging="480"/>
      </w:pPr>
    </w:lvl>
    <w:lvl w:ilvl="2" w:tplc="0409001B" w:tentative="1">
      <w:start w:val="1"/>
      <w:numFmt w:val="lowerRoman"/>
      <w:lvlText w:val="%3."/>
      <w:lvlJc w:val="right"/>
      <w:pPr>
        <w:ind w:left="1142" w:hanging="480"/>
      </w:pPr>
    </w:lvl>
    <w:lvl w:ilvl="3" w:tplc="0409000F" w:tentative="1">
      <w:start w:val="1"/>
      <w:numFmt w:val="decimal"/>
      <w:lvlText w:val="%4."/>
      <w:lvlJc w:val="left"/>
      <w:pPr>
        <w:ind w:left="1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2" w:hanging="480"/>
      </w:pPr>
    </w:lvl>
    <w:lvl w:ilvl="5" w:tplc="0409001B" w:tentative="1">
      <w:start w:val="1"/>
      <w:numFmt w:val="lowerRoman"/>
      <w:lvlText w:val="%6."/>
      <w:lvlJc w:val="right"/>
      <w:pPr>
        <w:ind w:left="2582" w:hanging="480"/>
      </w:pPr>
    </w:lvl>
    <w:lvl w:ilvl="6" w:tplc="0409000F" w:tentative="1">
      <w:start w:val="1"/>
      <w:numFmt w:val="decimal"/>
      <w:lvlText w:val="%7."/>
      <w:lvlJc w:val="left"/>
      <w:pPr>
        <w:ind w:left="3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2" w:hanging="480"/>
      </w:pPr>
    </w:lvl>
    <w:lvl w:ilvl="8" w:tplc="0409001B" w:tentative="1">
      <w:start w:val="1"/>
      <w:numFmt w:val="lowerRoman"/>
      <w:lvlText w:val="%9."/>
      <w:lvlJc w:val="right"/>
      <w:pPr>
        <w:ind w:left="4022" w:hanging="480"/>
      </w:pPr>
    </w:lvl>
  </w:abstractNum>
  <w:abstractNum w:abstractNumId="1" w15:restartNumberingAfterBreak="0">
    <w:nsid w:val="313F7C34"/>
    <w:multiLevelType w:val="multilevel"/>
    <w:tmpl w:val="489260AC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3EA57998"/>
    <w:multiLevelType w:val="hybridMultilevel"/>
    <w:tmpl w:val="64DE1006"/>
    <w:lvl w:ilvl="0" w:tplc="19FC2290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BB2D44"/>
    <w:multiLevelType w:val="multilevel"/>
    <w:tmpl w:val="79F88748"/>
    <w:styleLink w:val="WW8Num1"/>
    <w:lvl w:ilvl="0">
      <w:numFmt w:val="bullet"/>
      <w:lvlText w:val="□"/>
      <w:lvlJc w:val="left"/>
      <w:pPr>
        <w:ind w:left="84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D7"/>
    <w:rsid w:val="00093BC6"/>
    <w:rsid w:val="00156E64"/>
    <w:rsid w:val="002E32A8"/>
    <w:rsid w:val="00462208"/>
    <w:rsid w:val="006372E4"/>
    <w:rsid w:val="007914D7"/>
    <w:rsid w:val="009E4995"/>
    <w:rsid w:val="00AB1775"/>
    <w:rsid w:val="00C42E7F"/>
    <w:rsid w:val="00C81C43"/>
    <w:rsid w:val="00CE4F36"/>
    <w:rsid w:val="00E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FFB9"/>
  <w15:docId w15:val="{89A25B2E-19C0-45D4-8555-BC26D24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List Paragraph"/>
    <w:basedOn w:val="a"/>
    <w:uiPriority w:val="34"/>
    <w:qFormat/>
    <w:rsid w:val="009E4995"/>
    <w:pPr>
      <w:suppressAutoHyphens w:val="0"/>
      <w:autoSpaceDN/>
      <w:adjustRightInd w:val="0"/>
      <w:spacing w:line="360" w:lineRule="atLeast"/>
      <w:ind w:leftChars="200" w:left="480"/>
      <w:textAlignment w:val="auto"/>
    </w:pPr>
    <w:rPr>
      <w:rFonts w:ascii="Times New Roman" w:hAnsi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2302-B604-47BD-8416-CE6430AF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國立中央圖書館臺灣分館</dc:title>
  <dc:creator>NTL</dc:creator>
  <cp:lastModifiedBy>Windows 使用者</cp:lastModifiedBy>
  <cp:revision>7</cp:revision>
  <cp:lastPrinted>2015-04-17T09:09:00Z</cp:lastPrinted>
  <dcterms:created xsi:type="dcterms:W3CDTF">2020-09-23T09:05:00Z</dcterms:created>
  <dcterms:modified xsi:type="dcterms:W3CDTF">2020-09-23T09:48:00Z</dcterms:modified>
</cp:coreProperties>
</file>