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E0" w:rsidRDefault="000B1FE0" w:rsidP="000B1FE0">
      <w:pPr>
        <w:spacing w:line="440" w:lineRule="exact"/>
        <w:jc w:val="center"/>
        <w:rPr>
          <w:rFonts w:ascii="標楷體" w:eastAsia="標楷體" w:hAnsi="標楷體" w:cstheme="majorHAnsi"/>
          <w:b/>
          <w:sz w:val="32"/>
          <w:szCs w:val="32"/>
        </w:rPr>
      </w:pPr>
      <w:r w:rsidRPr="008560A7">
        <w:rPr>
          <w:rFonts w:ascii="標楷體" w:eastAsia="標楷體" w:hAnsi="標楷體" w:cstheme="majorHAnsi"/>
          <w:b/>
          <w:sz w:val="32"/>
          <w:szCs w:val="32"/>
        </w:rPr>
        <w:t>《臺灣犯罪學》期刊創刊及徵稿公告</w:t>
      </w:r>
    </w:p>
    <w:p w:rsidR="00986EFF" w:rsidRDefault="0054525E" w:rsidP="000B1FE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The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</w:rPr>
        <w:t>Inaugurate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</w:rPr>
        <w:t>Issue of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86EFF" w:rsidRPr="0021609E">
        <w:rPr>
          <w:rFonts w:ascii="Times New Roman" w:eastAsia="標楷體" w:hAnsi="Times New Roman" w:cs="Times New Roman"/>
          <w:b/>
          <w:i/>
          <w:sz w:val="32"/>
          <w:szCs w:val="32"/>
        </w:rPr>
        <w:t>Taiwan</w:t>
      </w:r>
      <w:r w:rsidR="009B4869" w:rsidRPr="0021609E">
        <w:rPr>
          <w:rFonts w:ascii="Times New Roman" w:eastAsia="標楷體" w:hAnsi="Times New Roman" w:cs="Times New Roman"/>
          <w:b/>
          <w:i/>
          <w:sz w:val="32"/>
          <w:szCs w:val="32"/>
        </w:rPr>
        <w:t>ese</w:t>
      </w:r>
      <w:r w:rsidR="00986EFF" w:rsidRPr="0021609E">
        <w:rPr>
          <w:rFonts w:ascii="Times New Roman" w:eastAsia="標楷體" w:hAnsi="Times New Roman" w:cs="Times New Roman"/>
          <w:b/>
          <w:i/>
          <w:sz w:val="32"/>
          <w:szCs w:val="32"/>
        </w:rPr>
        <w:t xml:space="preserve"> </w:t>
      </w:r>
      <w:r w:rsidR="009B4869" w:rsidRPr="0021609E">
        <w:rPr>
          <w:rFonts w:ascii="Times New Roman" w:eastAsia="標楷體" w:hAnsi="Times New Roman" w:cs="Times New Roman"/>
          <w:b/>
          <w:i/>
          <w:sz w:val="32"/>
          <w:szCs w:val="32"/>
        </w:rPr>
        <w:t>Journal of Criminology</w:t>
      </w:r>
      <w:r w:rsidR="00986EFF" w:rsidRPr="0021609E">
        <w:rPr>
          <w:rFonts w:ascii="Times New Roman" w:eastAsia="標楷體" w:hAnsi="Times New Roman" w:cs="Times New Roman"/>
          <w:b/>
          <w:sz w:val="32"/>
          <w:szCs w:val="32"/>
        </w:rPr>
        <w:t xml:space="preserve"> Call</w:t>
      </w:r>
      <w:r w:rsidR="009B4869" w:rsidRPr="0021609E">
        <w:rPr>
          <w:rFonts w:ascii="Times New Roman" w:eastAsia="標楷體" w:hAnsi="Times New Roman" w:cs="Times New Roman"/>
          <w:b/>
          <w:sz w:val="32"/>
          <w:szCs w:val="32"/>
        </w:rPr>
        <w:t>s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for Papers</w:t>
      </w:r>
    </w:p>
    <w:p w:rsidR="0054525E" w:rsidRDefault="0054525E" w:rsidP="000B1FE0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theme="majorHAnsi"/>
        </w:rPr>
      </w:pPr>
    </w:p>
    <w:p w:rsidR="00362CA7" w:rsidRDefault="00362CA7" w:rsidP="000B1FE0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標楷體" w:hAnsi="Times New Roman" w:cs="Times New Roman"/>
        </w:rPr>
      </w:pPr>
      <w:r w:rsidRPr="0021609E">
        <w:rPr>
          <w:rFonts w:ascii="Times New Roman" w:eastAsia="標楷體" w:hAnsi="Times New Roman" w:cs="Times New Roman"/>
        </w:rPr>
        <w:t xml:space="preserve">Starting from August 2021, </w:t>
      </w:r>
      <w:r w:rsidR="0026721C" w:rsidRPr="0021609E">
        <w:rPr>
          <w:rFonts w:ascii="Times New Roman" w:eastAsia="標楷體" w:hAnsi="Times New Roman" w:cs="Times New Roman"/>
          <w:i/>
        </w:rPr>
        <w:t>Crime and Criminal Justice International</w:t>
      </w:r>
      <w:r w:rsidR="0026721C" w:rsidRPr="0021609E">
        <w:rPr>
          <w:rFonts w:ascii="Times New Roman" w:eastAsia="標楷體" w:hAnsi="Times New Roman" w:cs="Times New Roman"/>
        </w:rPr>
        <w:t xml:space="preserve"> (based at the Taipei University) and </w:t>
      </w:r>
      <w:r w:rsidR="0026721C" w:rsidRPr="0021609E">
        <w:rPr>
          <w:rFonts w:ascii="Times New Roman" w:eastAsia="標楷體" w:hAnsi="Times New Roman" w:cs="Times New Roman"/>
          <w:i/>
        </w:rPr>
        <w:t>Journal of Criminology</w:t>
      </w:r>
      <w:r w:rsidR="0026721C" w:rsidRPr="0021609E">
        <w:rPr>
          <w:rFonts w:ascii="Times New Roman" w:eastAsia="標楷體" w:hAnsi="Times New Roman" w:cs="Times New Roman"/>
        </w:rPr>
        <w:t xml:space="preserve"> (an official publication of the Taiwan Society of Criminology) will merge into a strong academic journal-</w:t>
      </w:r>
      <w:r w:rsidR="0026721C" w:rsidRPr="0021609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6721C" w:rsidRPr="0021609E">
        <w:rPr>
          <w:rFonts w:ascii="Times New Roman" w:eastAsia="標楷體" w:hAnsi="Times New Roman" w:cs="Times New Roman"/>
          <w:b/>
          <w:i/>
          <w:kern w:val="0"/>
          <w:szCs w:val="24"/>
        </w:rPr>
        <w:t>Taiwanese Journal of Criminology.</w:t>
      </w:r>
      <w:r w:rsidR="0026721C" w:rsidRPr="0021609E">
        <w:rPr>
          <w:rFonts w:ascii="Times New Roman" w:eastAsia="標楷體" w:hAnsi="Times New Roman" w:cs="Times New Roman"/>
        </w:rPr>
        <w:t xml:space="preserve"> The aim of the cooperation is to create a new leading high-quality academic journal </w:t>
      </w:r>
      <w:r w:rsidR="0021609E">
        <w:rPr>
          <w:rFonts w:ascii="Times New Roman" w:eastAsia="標楷體" w:hAnsi="Times New Roman" w:cs="Times New Roman" w:hint="eastAsia"/>
        </w:rPr>
        <w:t xml:space="preserve">in the field of criminology </w:t>
      </w:r>
      <w:r w:rsidR="0026721C" w:rsidRPr="0021609E">
        <w:rPr>
          <w:rFonts w:ascii="Times New Roman" w:eastAsia="標楷體" w:hAnsi="Times New Roman" w:cs="Times New Roman"/>
        </w:rPr>
        <w:t>with international appeal.</w:t>
      </w:r>
    </w:p>
    <w:p w:rsidR="0054525E" w:rsidRDefault="0054525E" w:rsidP="000B1FE0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54525E" w:rsidRDefault="0054525E" w:rsidP="000B1FE0">
      <w:pPr>
        <w:autoSpaceDE w:val="0"/>
        <w:autoSpaceDN w:val="0"/>
        <w:adjustRightInd w:val="0"/>
        <w:spacing w:line="380" w:lineRule="exact"/>
        <w:jc w:val="both"/>
        <w:rPr>
          <w:rFonts w:ascii="Times New Roman" w:eastAsia="標楷體" w:hAnsi="Times New Roman" w:cs="Times New Roman"/>
        </w:rPr>
      </w:pPr>
      <w:r w:rsidRPr="0021609E">
        <w:rPr>
          <w:rFonts w:ascii="Times New Roman" w:eastAsia="標楷體" w:hAnsi="Times New Roman" w:cs="Times New Roman"/>
        </w:rPr>
        <w:t>This journal hopes to provide a platform for researchers, practitioners and graduate students in the fields of criminology and criminal justice</w:t>
      </w:r>
      <w:r>
        <w:rPr>
          <w:rFonts w:ascii="Times New Roman" w:eastAsia="標楷體" w:hAnsi="Times New Roman" w:cs="Times New Roman"/>
        </w:rPr>
        <w:t xml:space="preserve"> to present</w:t>
      </w:r>
      <w:r w:rsidRPr="0021609E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their resear</w:t>
      </w:r>
      <w:r w:rsidRPr="0021609E">
        <w:rPr>
          <w:rFonts w:ascii="Times New Roman" w:eastAsia="標楷體" w:hAnsi="Times New Roman" w:cs="Times New Roman"/>
        </w:rPr>
        <w:t xml:space="preserve">ch findings and promote academic collaboration. The journal welcomes manuscripts domestically and internationally covering </w:t>
      </w:r>
      <w:r>
        <w:rPr>
          <w:rFonts w:ascii="Times New Roman" w:eastAsia="標楷體" w:hAnsi="Times New Roman" w:cs="Times New Roman" w:hint="eastAsia"/>
        </w:rPr>
        <w:t xml:space="preserve">the </w:t>
      </w:r>
      <w:r w:rsidRPr="0021609E">
        <w:rPr>
          <w:rFonts w:ascii="Times New Roman" w:eastAsia="標楷體" w:hAnsi="Times New Roman" w:cs="Times New Roman"/>
        </w:rPr>
        <w:t xml:space="preserve">empirical studies or theoretical </w:t>
      </w:r>
      <w:r>
        <w:rPr>
          <w:rFonts w:ascii="Times New Roman" w:eastAsia="標楷體" w:hAnsi="Times New Roman" w:cs="Times New Roman" w:hint="eastAsia"/>
        </w:rPr>
        <w:t>exploration</w:t>
      </w:r>
      <w:r w:rsidRPr="0021609E">
        <w:rPr>
          <w:rFonts w:ascii="Times New Roman" w:eastAsia="標楷體" w:hAnsi="Times New Roman" w:cs="Times New Roman"/>
        </w:rPr>
        <w:t xml:space="preserve"> in criminology, criminal justice, laws, social issues</w:t>
      </w:r>
      <w:r>
        <w:rPr>
          <w:rFonts w:ascii="Times New Roman" w:eastAsia="標楷體" w:hAnsi="Times New Roman" w:cs="Times New Roman" w:hint="eastAsia"/>
        </w:rPr>
        <w:t xml:space="preserve"> or </w:t>
      </w:r>
      <w:r w:rsidRPr="0021609E">
        <w:rPr>
          <w:rFonts w:ascii="Times New Roman" w:eastAsia="標楷體" w:hAnsi="Times New Roman" w:cs="Times New Roman"/>
        </w:rPr>
        <w:t>related fields. Manuscripts submitted to this journal must not h</w:t>
      </w:r>
      <w:r>
        <w:rPr>
          <w:rFonts w:ascii="Times New Roman" w:eastAsia="標楷體" w:hAnsi="Times New Roman" w:cs="Times New Roman"/>
        </w:rPr>
        <w:t>ave been</w:t>
      </w:r>
      <w:r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published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or submitted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21609E">
        <w:rPr>
          <w:rFonts w:ascii="Times New Roman" w:eastAsia="標楷體" w:hAnsi="Times New Roman" w:cs="Times New Roman"/>
        </w:rPr>
        <w:t>elsewhere.</w:t>
      </w:r>
    </w:p>
    <w:p w:rsidR="0021609E" w:rsidRPr="0021609E" w:rsidRDefault="0021609E" w:rsidP="00892F04">
      <w:pPr>
        <w:spacing w:line="380" w:lineRule="exact"/>
        <w:rPr>
          <w:rFonts w:ascii="Times New Roman" w:eastAsia="標楷體" w:hAnsi="Times New Roman" w:cs="Times New Roman"/>
        </w:rPr>
      </w:pPr>
    </w:p>
    <w:p w:rsidR="00FA6014" w:rsidRPr="0075330D" w:rsidRDefault="00892F04" w:rsidP="0021609E">
      <w:pPr>
        <w:spacing w:line="380" w:lineRule="exact"/>
        <w:rPr>
          <w:rFonts w:ascii="Times New Roman" w:eastAsia="標楷體" w:hAnsi="Times New Roman" w:cs="Times New Roman"/>
          <w:b/>
        </w:rPr>
      </w:pPr>
      <w:r w:rsidRPr="0075330D">
        <w:rPr>
          <w:rFonts w:ascii="Times New Roman" w:eastAsia="標楷體" w:hAnsi="Times New Roman" w:cs="Times New Roman"/>
          <w:b/>
        </w:rPr>
        <w:t>M</w:t>
      </w:r>
      <w:r w:rsidR="00136482" w:rsidRPr="0075330D">
        <w:rPr>
          <w:rFonts w:ascii="Times New Roman" w:eastAsia="標楷體" w:hAnsi="Times New Roman" w:cs="Times New Roman"/>
          <w:b/>
        </w:rPr>
        <w:t>anuscript submission</w:t>
      </w:r>
      <w:r w:rsidRPr="0075330D">
        <w:rPr>
          <w:rFonts w:ascii="Times New Roman" w:eastAsia="標楷體" w:hAnsi="Times New Roman" w:cs="Times New Roman"/>
          <w:b/>
        </w:rPr>
        <w:t xml:space="preserve"> Guidelines</w:t>
      </w:r>
      <w:r w:rsidR="00136482" w:rsidRPr="0075330D">
        <w:rPr>
          <w:rFonts w:ascii="Times New Roman" w:eastAsia="標楷體" w:hAnsi="Times New Roman" w:cs="Times New Roman"/>
          <w:b/>
        </w:rPr>
        <w:t>:</w:t>
      </w:r>
    </w:p>
    <w:p w:rsidR="00C245ED" w:rsidRPr="0021609E" w:rsidRDefault="00136482" w:rsidP="0054525E">
      <w:pPr>
        <w:spacing w:line="380" w:lineRule="exact"/>
        <w:rPr>
          <w:rFonts w:ascii="Times New Roman" w:eastAsia="標楷體" w:hAnsi="Times New Roman" w:cs="Times New Roman"/>
        </w:rPr>
      </w:pPr>
      <w:r w:rsidRPr="0021609E">
        <w:rPr>
          <w:rFonts w:ascii="Times New Roman" w:eastAsia="標楷體" w:hAnsi="Times New Roman" w:cs="Times New Roman"/>
        </w:rPr>
        <w:t xml:space="preserve">Both </w:t>
      </w:r>
      <w:r w:rsidR="00FA6014" w:rsidRPr="0021609E">
        <w:rPr>
          <w:rFonts w:ascii="Times New Roman" w:eastAsia="標楷體" w:hAnsi="Times New Roman" w:cs="Times New Roman"/>
        </w:rPr>
        <w:t>Chinese and English manuscripts</w:t>
      </w:r>
      <w:r w:rsidR="00892F04" w:rsidRPr="0021609E">
        <w:rPr>
          <w:rFonts w:ascii="Times New Roman" w:eastAsia="標楷體" w:hAnsi="Times New Roman" w:cs="Times New Roman"/>
        </w:rPr>
        <w:t xml:space="preserve"> are</w:t>
      </w:r>
      <w:r w:rsidRPr="0021609E">
        <w:rPr>
          <w:rFonts w:ascii="Times New Roman" w:eastAsia="標楷體" w:hAnsi="Times New Roman" w:cs="Times New Roman"/>
        </w:rPr>
        <w:t xml:space="preserve"> accepted</w:t>
      </w:r>
      <w:r w:rsidR="00C245ED" w:rsidRPr="0021609E">
        <w:rPr>
          <w:rFonts w:ascii="Times New Roman" w:eastAsia="標楷體" w:hAnsi="Times New Roman" w:cs="Times New Roman"/>
        </w:rPr>
        <w:t>.</w:t>
      </w:r>
      <w:r w:rsidR="00FA6014" w:rsidRPr="0021609E">
        <w:rPr>
          <w:rFonts w:ascii="Times New Roman" w:eastAsia="標楷體" w:hAnsi="Times New Roman" w:cs="Times New Roman"/>
        </w:rPr>
        <w:t xml:space="preserve"> </w:t>
      </w:r>
      <w:r w:rsidR="00C245ED" w:rsidRPr="0021609E">
        <w:rPr>
          <w:rFonts w:ascii="Times New Roman" w:eastAsia="標楷體" w:hAnsi="Times New Roman" w:cs="Times New Roman"/>
        </w:rPr>
        <w:t>The format o</w:t>
      </w:r>
      <w:r w:rsidR="0054525E">
        <w:rPr>
          <w:rFonts w:ascii="Times New Roman" w:eastAsia="標楷體" w:hAnsi="Times New Roman" w:cs="Times New Roman"/>
        </w:rPr>
        <w:t>f the submission must adhere to</w:t>
      </w:r>
      <w:r w:rsidR="0054525E">
        <w:rPr>
          <w:rFonts w:ascii="Times New Roman" w:eastAsia="標楷體" w:hAnsi="Times New Roman" w:cs="Times New Roman" w:hint="eastAsia"/>
        </w:rPr>
        <w:t xml:space="preserve"> </w:t>
      </w:r>
      <w:r w:rsidR="00C245ED" w:rsidRPr="0021609E">
        <w:rPr>
          <w:rFonts w:ascii="Times New Roman" w:eastAsia="標楷體" w:hAnsi="Times New Roman" w:cs="Times New Roman"/>
        </w:rPr>
        <w:t xml:space="preserve">APA Style (7th edition). </w:t>
      </w:r>
    </w:p>
    <w:p w:rsidR="00FA6014" w:rsidRPr="0021609E" w:rsidRDefault="00892F04" w:rsidP="0054525E">
      <w:pPr>
        <w:spacing w:line="380" w:lineRule="exact"/>
        <w:rPr>
          <w:rFonts w:ascii="Times New Roman" w:eastAsia="標楷體" w:hAnsi="Times New Roman" w:cs="Times New Roman"/>
        </w:rPr>
      </w:pPr>
      <w:r w:rsidRPr="0021609E">
        <w:rPr>
          <w:rFonts w:ascii="Times New Roman" w:eastAsia="標楷體" w:hAnsi="Times New Roman" w:cs="Times New Roman"/>
        </w:rPr>
        <w:t>Types of submission</w:t>
      </w:r>
      <w:r w:rsidR="00FA6014" w:rsidRPr="0021609E">
        <w:rPr>
          <w:rFonts w:ascii="Times New Roman" w:eastAsia="標楷體" w:hAnsi="Times New Roman" w:cs="Times New Roman"/>
        </w:rPr>
        <w:t>:</w:t>
      </w:r>
    </w:p>
    <w:p w:rsidR="00FA6014" w:rsidRPr="0021609E" w:rsidRDefault="0073198D" w:rsidP="0054525E">
      <w:pPr>
        <w:spacing w:line="380" w:lineRule="exact"/>
        <w:ind w:leftChars="118" w:left="708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D82447" w:rsidRPr="0021609E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)</w:t>
      </w:r>
      <w:r w:rsidR="00D82447" w:rsidRPr="0021609E">
        <w:rPr>
          <w:rFonts w:ascii="Times New Roman" w:eastAsia="標楷體" w:hAnsi="Times New Roman" w:cs="Times New Roman"/>
        </w:rPr>
        <w:t xml:space="preserve">. </w:t>
      </w:r>
      <w:r>
        <w:rPr>
          <w:rFonts w:ascii="Times New Roman" w:eastAsia="標楷體" w:hAnsi="Times New Roman" w:cs="Times New Roman" w:hint="eastAsia"/>
        </w:rPr>
        <w:t>R</w:t>
      </w:r>
      <w:r w:rsidR="00D82447" w:rsidRPr="0021609E">
        <w:rPr>
          <w:rFonts w:ascii="Times New Roman" w:eastAsia="標楷體" w:hAnsi="Times New Roman" w:cs="Times New Roman"/>
        </w:rPr>
        <w:t xml:space="preserve">esearch </w:t>
      </w:r>
      <w:r w:rsidR="0075330D">
        <w:rPr>
          <w:rFonts w:ascii="Times New Roman" w:eastAsia="標楷體" w:hAnsi="Times New Roman" w:cs="Times New Roman"/>
        </w:rPr>
        <w:t>note</w:t>
      </w:r>
      <w:r w:rsidR="0075330D">
        <w:rPr>
          <w:rFonts w:ascii="Times New Roman" w:eastAsia="標楷體" w:hAnsi="Times New Roman" w:cs="Times New Roman" w:hint="eastAsia"/>
        </w:rPr>
        <w:t>:</w:t>
      </w:r>
      <w:r w:rsidR="00D3515D">
        <w:rPr>
          <w:rFonts w:ascii="Times New Roman" w:eastAsia="標楷體" w:hAnsi="Times New Roman" w:cs="Times New Roman" w:hint="eastAsia"/>
        </w:rPr>
        <w:t xml:space="preserve"> </w:t>
      </w:r>
      <w:r w:rsidR="0075330D">
        <w:rPr>
          <w:rFonts w:ascii="Times New Roman" w:eastAsia="標楷體" w:hAnsi="Times New Roman" w:cs="Times New Roman" w:hint="eastAsia"/>
        </w:rPr>
        <w:t xml:space="preserve">a manuscript that </w:t>
      </w:r>
      <w:r w:rsidR="00D3515D">
        <w:rPr>
          <w:rFonts w:ascii="Times New Roman" w:eastAsia="標楷體" w:hAnsi="Times New Roman" w:cs="Times New Roman" w:hint="eastAsia"/>
        </w:rPr>
        <w:t>address</w:t>
      </w:r>
      <w:r w:rsidR="0075330D">
        <w:rPr>
          <w:rFonts w:ascii="Times New Roman" w:eastAsia="標楷體" w:hAnsi="Times New Roman" w:cs="Times New Roman" w:hint="eastAsia"/>
        </w:rPr>
        <w:t>es</w:t>
      </w:r>
      <w:r w:rsidR="0021609E">
        <w:rPr>
          <w:rFonts w:ascii="Arial" w:hAnsi="Arial" w:cs="Arial"/>
          <w:color w:val="0E101A"/>
          <w:sz w:val="15"/>
          <w:szCs w:val="15"/>
          <w:shd w:val="clear" w:color="auto" w:fill="FFFFFF"/>
        </w:rPr>
        <w:t xml:space="preserve"> </w:t>
      </w:r>
      <w:r w:rsidR="0021609E" w:rsidRPr="0073198D">
        <w:rPr>
          <w:rFonts w:ascii="Times New Roman" w:eastAsia="標楷體" w:hAnsi="Times New Roman" w:cs="Times New Roman"/>
        </w:rPr>
        <w:t>a new issue for</w:t>
      </w:r>
      <w:r w:rsidR="00D3515D" w:rsidRPr="0073198D">
        <w:rPr>
          <w:rFonts w:ascii="Times New Roman" w:eastAsia="標楷體" w:hAnsi="Times New Roman" w:cs="Times New Roman"/>
        </w:rPr>
        <w:t xml:space="preserve"> research practice or provid</w:t>
      </w:r>
      <w:r>
        <w:rPr>
          <w:rFonts w:ascii="Times New Roman" w:eastAsia="標楷體" w:hAnsi="Times New Roman" w:cs="Times New Roman" w:hint="eastAsia"/>
        </w:rPr>
        <w:t>e</w:t>
      </w:r>
      <w:r w:rsidR="0075330D">
        <w:rPr>
          <w:rFonts w:ascii="Times New Roman" w:eastAsia="標楷體" w:hAnsi="Times New Roman" w:cs="Times New Roman" w:hint="eastAsia"/>
        </w:rPr>
        <w:t>s</w:t>
      </w:r>
      <w:r w:rsidR="00D3515D" w:rsidRPr="0073198D">
        <w:rPr>
          <w:rFonts w:ascii="Times New Roman" w:eastAsia="標楷體" w:hAnsi="Times New Roman" w:cs="Times New Roman" w:hint="eastAsia"/>
        </w:rPr>
        <w:t xml:space="preserve"> </w:t>
      </w:r>
      <w:r w:rsidR="0021609E" w:rsidRPr="0073198D">
        <w:rPr>
          <w:rFonts w:ascii="Times New Roman" w:eastAsia="標楷體" w:hAnsi="Times New Roman" w:cs="Times New Roman"/>
        </w:rPr>
        <w:t>a call to action</w:t>
      </w:r>
      <w:r w:rsidR="00D3515D" w:rsidRPr="0073198D">
        <w:rPr>
          <w:rFonts w:ascii="Times New Roman" w:eastAsia="標楷體" w:hAnsi="Times New Roman" w:cs="Times New Roman" w:hint="eastAsia"/>
        </w:rPr>
        <w:t xml:space="preserve"> </w:t>
      </w:r>
      <w:r w:rsidR="00FA6014" w:rsidRPr="0021609E">
        <w:rPr>
          <w:rFonts w:ascii="Times New Roman" w:eastAsia="標楷體" w:hAnsi="Times New Roman" w:cs="Times New Roman"/>
        </w:rPr>
        <w:t>(no more than 6,000 words).</w:t>
      </w:r>
    </w:p>
    <w:p w:rsidR="00FA6014" w:rsidRDefault="0073198D" w:rsidP="0054525E">
      <w:pPr>
        <w:spacing w:line="380" w:lineRule="exact"/>
        <w:ind w:leftChars="118" w:left="708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 w:rsidR="00FA6014" w:rsidRPr="0021609E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FA6014" w:rsidRPr="0021609E">
        <w:rPr>
          <w:rFonts w:ascii="Times New Roman" w:eastAsia="標楷體" w:hAnsi="Times New Roman" w:cs="Times New Roman"/>
          <w:szCs w:val="24"/>
        </w:rPr>
        <w:t xml:space="preserve">. </w:t>
      </w:r>
      <w:r>
        <w:rPr>
          <w:rFonts w:ascii="Times New Roman" w:eastAsia="標楷體" w:hAnsi="Times New Roman" w:cs="Times New Roman" w:hint="eastAsia"/>
          <w:szCs w:val="24"/>
        </w:rPr>
        <w:t>B</w:t>
      </w:r>
      <w:r w:rsidR="00D3515D">
        <w:rPr>
          <w:rFonts w:ascii="Times New Roman" w:eastAsia="標楷體" w:hAnsi="Times New Roman" w:cs="Times New Roman"/>
          <w:szCs w:val="24"/>
        </w:rPr>
        <w:t>ook review</w:t>
      </w:r>
      <w:r w:rsidR="0075330D">
        <w:rPr>
          <w:rFonts w:ascii="Times New Roman" w:eastAsia="標楷體" w:hAnsi="Times New Roman" w:cs="Times New Roman" w:hint="eastAsia"/>
          <w:szCs w:val="24"/>
        </w:rPr>
        <w:t>: a review that provides</w:t>
      </w:r>
      <w:r w:rsidR="00FA6014" w:rsidRPr="0021609E">
        <w:rPr>
          <w:rFonts w:ascii="Times New Roman" w:eastAsia="標楷體" w:hAnsi="Times New Roman" w:cs="Times New Roman"/>
          <w:szCs w:val="24"/>
        </w:rPr>
        <w:t xml:space="preserve"> </w:t>
      </w:r>
      <w:r w:rsidR="0021609E" w:rsidRPr="0021609E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insight and opinions on </w:t>
      </w:r>
      <w:r w:rsidR="00D3515D" w:rsidRPr="0021609E">
        <w:rPr>
          <w:rFonts w:ascii="Times New Roman" w:eastAsia="標楷體" w:hAnsi="Times New Roman" w:cs="Times New Roman"/>
          <w:szCs w:val="24"/>
        </w:rPr>
        <w:t xml:space="preserve">domestically or internationally </w:t>
      </w:r>
      <w:r w:rsidR="0021609E" w:rsidRPr="0021609E">
        <w:rPr>
          <w:rFonts w:ascii="Times New Roman" w:hAnsi="Times New Roman" w:cs="Times New Roman"/>
          <w:color w:val="212529"/>
          <w:szCs w:val="24"/>
          <w:shd w:val="clear" w:color="auto" w:fill="FFFFFF"/>
        </w:rPr>
        <w:t>published scholarly books</w:t>
      </w:r>
      <w:r w:rsidR="0021609E" w:rsidRPr="0021609E">
        <w:rPr>
          <w:rFonts w:ascii="Times New Roman" w:eastAsia="標楷體" w:hAnsi="Times New Roman" w:cs="Times New Roman"/>
          <w:szCs w:val="24"/>
        </w:rPr>
        <w:t xml:space="preserve"> </w:t>
      </w:r>
      <w:r w:rsidR="00FA6014" w:rsidRPr="0021609E">
        <w:rPr>
          <w:rFonts w:ascii="Times New Roman" w:eastAsia="標楷體" w:hAnsi="Times New Roman" w:cs="Times New Roman"/>
          <w:szCs w:val="24"/>
        </w:rPr>
        <w:t>(no more than 1,500 words)</w:t>
      </w:r>
      <w:r>
        <w:rPr>
          <w:rFonts w:ascii="Times New Roman" w:eastAsia="標楷體" w:hAnsi="Times New Roman" w:cs="Times New Roman" w:hint="eastAsia"/>
          <w:szCs w:val="24"/>
        </w:rPr>
        <w:t>.</w:t>
      </w:r>
    </w:p>
    <w:p w:rsidR="0073198D" w:rsidRPr="0073198D" w:rsidRDefault="0073198D" w:rsidP="0054525E">
      <w:pPr>
        <w:spacing w:line="380" w:lineRule="exact"/>
        <w:ind w:leftChars="118" w:left="708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Pr="0073198D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)</w:t>
      </w:r>
      <w:r w:rsidRPr="0073198D">
        <w:rPr>
          <w:rFonts w:ascii="Times New Roman" w:eastAsia="標楷體" w:hAnsi="Times New Roman" w:cs="Times New Roman"/>
        </w:rPr>
        <w:t xml:space="preserve">. </w:t>
      </w:r>
      <w:r w:rsidRPr="0073198D">
        <w:rPr>
          <w:rFonts w:ascii="Times New Roman" w:eastAsia="標楷體" w:hAnsi="Times New Roman" w:cs="Times New Roman" w:hint="eastAsia"/>
        </w:rPr>
        <w:t>R</w:t>
      </w:r>
      <w:r w:rsidRPr="0073198D">
        <w:rPr>
          <w:rFonts w:ascii="Times New Roman" w:eastAsia="標楷體" w:hAnsi="Times New Roman" w:cs="Times New Roman"/>
        </w:rPr>
        <w:t>esearch paper</w:t>
      </w:r>
      <w:r w:rsidR="0075330D">
        <w:rPr>
          <w:rFonts w:ascii="Times New Roman" w:eastAsia="標楷體" w:hAnsi="Times New Roman" w:cs="Times New Roman" w:hint="eastAsia"/>
        </w:rPr>
        <w:t>: a manuscript that r</w:t>
      </w:r>
      <w:r w:rsidRPr="0073198D">
        <w:rPr>
          <w:rFonts w:ascii="Times New Roman" w:eastAsia="標楷體" w:hAnsi="Times New Roman" w:cs="Times New Roman"/>
        </w:rPr>
        <w:t>eport</w:t>
      </w:r>
      <w:r w:rsidR="0075330D">
        <w:rPr>
          <w:rFonts w:ascii="Times New Roman" w:eastAsia="標楷體" w:hAnsi="Times New Roman" w:cs="Times New Roman" w:hint="eastAsia"/>
        </w:rPr>
        <w:t>s</w:t>
      </w:r>
      <w:r w:rsidRPr="0073198D">
        <w:rPr>
          <w:rFonts w:ascii="Times New Roman" w:eastAsia="標楷體" w:hAnsi="Times New Roman" w:cs="Times New Roman"/>
        </w:rPr>
        <w:t xml:space="preserve"> original research</w:t>
      </w:r>
      <w:r w:rsidR="0075330D">
        <w:rPr>
          <w:rFonts w:ascii="Times New Roman" w:eastAsia="標楷體" w:hAnsi="Times New Roman" w:cs="Times New Roman" w:hint="eastAsia"/>
        </w:rPr>
        <w:t>.</w:t>
      </w:r>
    </w:p>
    <w:p w:rsidR="0073198D" w:rsidRPr="0073198D" w:rsidRDefault="0073198D" w:rsidP="0054525E">
      <w:pPr>
        <w:spacing w:line="380" w:lineRule="exact"/>
        <w:ind w:leftChars="354" w:left="850"/>
        <w:rPr>
          <w:rFonts w:ascii="Times New Roman" w:eastAsia="標楷體" w:hAnsi="Times New Roman" w:cs="Times New Roman"/>
        </w:rPr>
      </w:pPr>
      <w:r w:rsidRPr="0073198D">
        <w:rPr>
          <w:rFonts w:ascii="Times New Roman" w:eastAsia="標楷體" w:hAnsi="Times New Roman" w:cs="Times New Roman"/>
        </w:rPr>
        <w:t xml:space="preserve">Chinese manuscripts must </w:t>
      </w:r>
      <w:r w:rsidRPr="0073198D">
        <w:rPr>
          <w:rFonts w:ascii="Times New Roman" w:eastAsia="標楷體" w:hAnsi="Times New Roman" w:cs="Times New Roman" w:hint="eastAsia"/>
        </w:rPr>
        <w:t xml:space="preserve">include </w:t>
      </w:r>
      <w:r w:rsidRPr="0073198D">
        <w:rPr>
          <w:rFonts w:ascii="Times New Roman" w:eastAsia="標楷體" w:hAnsi="Times New Roman" w:cs="Times New Roman"/>
        </w:rPr>
        <w:t>Chinese title, Chinese abstract (within 500 words), Chinese keywords (at least 5) and text (between 15,000 and 18,000 words)</w:t>
      </w:r>
      <w:r w:rsidRPr="0073198D">
        <w:rPr>
          <w:rFonts w:ascii="Times New Roman" w:eastAsia="標楷體" w:hAnsi="Times New Roman" w:cs="Times New Roman" w:hint="eastAsia"/>
        </w:rPr>
        <w:t xml:space="preserve">, </w:t>
      </w:r>
      <w:r w:rsidRPr="0073198D">
        <w:rPr>
          <w:rFonts w:ascii="Times New Roman" w:eastAsia="標楷體" w:hAnsi="Times New Roman" w:cs="Times New Roman"/>
        </w:rPr>
        <w:t>English title and English abstract (within 250 words), English keywords (at least 5).</w:t>
      </w:r>
    </w:p>
    <w:p w:rsidR="0073198D" w:rsidRPr="0073198D" w:rsidRDefault="0073198D" w:rsidP="0054525E">
      <w:pPr>
        <w:spacing w:line="380" w:lineRule="exact"/>
        <w:ind w:leftChars="354" w:left="850"/>
        <w:rPr>
          <w:rFonts w:ascii="Times New Roman" w:eastAsia="標楷體" w:hAnsi="Times New Roman" w:cs="Times New Roman"/>
        </w:rPr>
      </w:pPr>
      <w:r w:rsidRPr="0073198D">
        <w:rPr>
          <w:rFonts w:ascii="Times New Roman" w:eastAsia="標楷體" w:hAnsi="Times New Roman" w:cs="Times New Roman"/>
        </w:rPr>
        <w:t>English manuscripts must</w:t>
      </w:r>
      <w:r w:rsidRPr="0073198D">
        <w:rPr>
          <w:rFonts w:ascii="Times New Roman" w:eastAsia="標楷體" w:hAnsi="Times New Roman" w:cs="Times New Roman" w:hint="eastAsia"/>
        </w:rPr>
        <w:t xml:space="preserve"> include</w:t>
      </w:r>
      <w:r w:rsidRPr="0073198D">
        <w:rPr>
          <w:rFonts w:ascii="Times New Roman" w:eastAsia="標楷體" w:hAnsi="Times New Roman" w:cs="Times New Roman"/>
        </w:rPr>
        <w:t>: English title, English abstract (within 250 words), Englis</w:t>
      </w:r>
      <w:r w:rsidR="0075330D">
        <w:rPr>
          <w:rFonts w:ascii="Times New Roman" w:eastAsia="標楷體" w:hAnsi="Times New Roman" w:cs="Times New Roman"/>
        </w:rPr>
        <w:t xml:space="preserve">h keywords (at least 5) and </w:t>
      </w:r>
      <w:r w:rsidR="0075330D">
        <w:rPr>
          <w:rFonts w:ascii="Times New Roman" w:eastAsia="標楷體" w:hAnsi="Times New Roman" w:cs="Times New Roman" w:hint="eastAsia"/>
        </w:rPr>
        <w:t>main text</w:t>
      </w:r>
      <w:r w:rsidRPr="0073198D">
        <w:rPr>
          <w:rFonts w:ascii="Times New Roman" w:eastAsia="標楷體" w:hAnsi="Times New Roman" w:cs="Times New Roman"/>
        </w:rPr>
        <w:t xml:space="preserve"> (between 8,000 and 9,000 words); authors who are not familiar with Chinese </w:t>
      </w:r>
      <w:r w:rsidRPr="0073198D">
        <w:rPr>
          <w:rFonts w:ascii="Times New Roman" w:eastAsia="標楷體" w:hAnsi="Times New Roman" w:cs="Times New Roman" w:hint="eastAsia"/>
        </w:rPr>
        <w:t xml:space="preserve">do not have to include </w:t>
      </w:r>
      <w:r w:rsidRPr="0073198D">
        <w:rPr>
          <w:rFonts w:ascii="Times New Roman" w:eastAsia="標楷體" w:hAnsi="Times New Roman" w:cs="Times New Roman"/>
        </w:rPr>
        <w:t>Chinese abstract and keywords.</w:t>
      </w:r>
    </w:p>
    <w:p w:rsidR="0073198D" w:rsidRPr="0073198D" w:rsidRDefault="0073198D" w:rsidP="00FA6014">
      <w:pPr>
        <w:spacing w:line="38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p w:rsidR="006C5D4B" w:rsidRPr="0054525E" w:rsidRDefault="006C5D4B" w:rsidP="0054525E">
      <w:pPr>
        <w:spacing w:line="380" w:lineRule="exact"/>
        <w:rPr>
          <w:rFonts w:ascii="Times New Roman" w:eastAsia="標楷體" w:hAnsi="Times New Roman" w:cs="Times New Roman"/>
        </w:rPr>
      </w:pPr>
      <w:r w:rsidRPr="0054525E">
        <w:rPr>
          <w:rFonts w:ascii="Times New Roman" w:eastAsia="標楷體" w:hAnsi="Times New Roman" w:cs="Times New Roman"/>
        </w:rPr>
        <w:lastRenderedPageBreak/>
        <w:t xml:space="preserve">This </w:t>
      </w:r>
      <w:r w:rsidRPr="0054525E">
        <w:rPr>
          <w:rFonts w:ascii="Times New Roman" w:eastAsia="標楷體" w:hAnsi="Times New Roman" w:cs="Times New Roman" w:hint="eastAsia"/>
        </w:rPr>
        <w:t>journal</w:t>
      </w:r>
      <w:r w:rsidR="00BF42F7" w:rsidRPr="0054525E">
        <w:rPr>
          <w:rFonts w:ascii="Times New Roman" w:eastAsia="標楷體" w:hAnsi="Times New Roman" w:cs="Times New Roman"/>
        </w:rPr>
        <w:t xml:space="preserve"> is </w:t>
      </w:r>
      <w:r w:rsidR="00BF42F7" w:rsidRPr="0054525E">
        <w:rPr>
          <w:rFonts w:ascii="Times New Roman" w:eastAsia="標楷體" w:hAnsi="Times New Roman" w:cs="Times New Roman" w:hint="eastAsia"/>
        </w:rPr>
        <w:t>bi</w:t>
      </w:r>
      <w:r w:rsidRPr="0054525E">
        <w:rPr>
          <w:rFonts w:ascii="Times New Roman" w:eastAsia="標楷體" w:hAnsi="Times New Roman" w:cs="Times New Roman"/>
        </w:rPr>
        <w:t>annual, publ</w:t>
      </w:r>
      <w:r w:rsidR="00BF42F7" w:rsidRPr="0054525E">
        <w:rPr>
          <w:rFonts w:ascii="Times New Roman" w:eastAsia="標楷體" w:hAnsi="Times New Roman" w:cs="Times New Roman"/>
        </w:rPr>
        <w:t>ished in June and December e</w:t>
      </w:r>
      <w:r w:rsidR="00BF42F7" w:rsidRPr="0054525E">
        <w:rPr>
          <w:rFonts w:ascii="Times New Roman" w:eastAsia="標楷體" w:hAnsi="Times New Roman" w:cs="Times New Roman" w:hint="eastAsia"/>
        </w:rPr>
        <w:t>ach</w:t>
      </w:r>
      <w:r w:rsidRPr="0054525E">
        <w:rPr>
          <w:rFonts w:ascii="Times New Roman" w:eastAsia="標楷體" w:hAnsi="Times New Roman" w:cs="Times New Roman"/>
        </w:rPr>
        <w:t xml:space="preserve"> year.</w:t>
      </w:r>
    </w:p>
    <w:p w:rsidR="0054525E" w:rsidRDefault="006C5D4B" w:rsidP="0054525E">
      <w:pPr>
        <w:spacing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Please s</w:t>
      </w:r>
      <w:r w:rsidRPr="006C5D4B">
        <w:rPr>
          <w:rFonts w:ascii="Times New Roman" w:eastAsia="標楷體" w:hAnsi="Times New Roman" w:cs="Times New Roman" w:hint="eastAsia"/>
        </w:rPr>
        <w:t>ubmit your manuscr</w:t>
      </w:r>
      <w:r>
        <w:rPr>
          <w:rFonts w:ascii="Times New Roman" w:eastAsia="標楷體" w:hAnsi="Times New Roman" w:cs="Times New Roman" w:hint="eastAsia"/>
        </w:rPr>
        <w:t>ipt via</w:t>
      </w:r>
      <w:r w:rsidRPr="006C5D4B">
        <w:rPr>
          <w:rFonts w:ascii="Times New Roman" w:eastAsia="標楷體" w:hAnsi="Times New Roman" w:cs="Times New Roman" w:hint="eastAsia"/>
        </w:rPr>
        <w:t xml:space="preserve"> the on-line system. Papers will be reviewed on a rolling basis.</w:t>
      </w:r>
    </w:p>
    <w:p w:rsidR="006C5D4B" w:rsidRPr="0054525E" w:rsidRDefault="006C5D4B" w:rsidP="0054525E">
      <w:pPr>
        <w:spacing w:line="380" w:lineRule="exact"/>
        <w:rPr>
          <w:rFonts w:ascii="Times New Roman" w:eastAsia="標楷體" w:hAnsi="Times New Roman" w:cs="Times New Roman"/>
        </w:rPr>
      </w:pPr>
      <w:r w:rsidRPr="0054525E">
        <w:rPr>
          <w:rFonts w:ascii="Times New Roman" w:eastAsia="標楷體" w:hAnsi="Times New Roman" w:cs="Times New Roman" w:hint="eastAsia"/>
          <w:bCs/>
        </w:rPr>
        <w:t>S</w:t>
      </w:r>
      <w:r w:rsidRPr="0054525E">
        <w:rPr>
          <w:rFonts w:ascii="Times New Roman" w:eastAsia="標楷體" w:hAnsi="Times New Roman" w:cs="Times New Roman"/>
          <w:bCs/>
        </w:rPr>
        <w:t>ubmission site</w:t>
      </w:r>
      <w:r w:rsidRPr="0054525E">
        <w:rPr>
          <w:rFonts w:ascii="Times New Roman" w:eastAsia="標楷體" w:hAnsi="Times New Roman" w:cs="Times New Roman" w:hint="eastAsia"/>
        </w:rPr>
        <w:t xml:space="preserve"> (officially </w:t>
      </w:r>
      <w:r w:rsidRPr="0054525E">
        <w:rPr>
          <w:rFonts w:ascii="Times New Roman" w:eastAsia="標楷體" w:hAnsi="Times New Roman" w:cs="Times New Roman"/>
        </w:rPr>
        <w:t>launched on July 15</w:t>
      </w:r>
      <w:r w:rsidRPr="0054525E">
        <w:rPr>
          <w:rFonts w:ascii="Times New Roman" w:eastAsia="標楷體" w:hAnsi="Times New Roman" w:cs="Times New Roman" w:hint="eastAsia"/>
        </w:rPr>
        <w:t>, 2021)</w:t>
      </w:r>
      <w:r w:rsidR="00BF42F7" w:rsidRPr="0054525E">
        <w:rPr>
          <w:rFonts w:ascii="Times New Roman" w:eastAsia="標楷體" w:hAnsi="Times New Roman" w:cs="Times New Roman" w:hint="eastAsia"/>
        </w:rPr>
        <w:t>:</w:t>
      </w:r>
      <w:r w:rsidRPr="0054525E">
        <w:rPr>
          <w:rFonts w:ascii="Times New Roman" w:eastAsia="標楷體" w:hAnsi="Times New Roman" w:cs="Times New Roman"/>
        </w:rPr>
        <w:t xml:space="preserve"> </w:t>
      </w:r>
      <w:hyperlink r:id="rId7" w:history="1">
        <w:r w:rsidRPr="0054525E">
          <w:rPr>
            <w:rStyle w:val="a3"/>
            <w:rFonts w:asciiTheme="majorHAnsi" w:eastAsia="標楷體" w:hAnsiTheme="majorHAnsi" w:cstheme="majorHAnsi"/>
          </w:rPr>
          <w:t>https://ntpu.cloudreview.tw/tjc</w:t>
        </w:r>
      </w:hyperlink>
    </w:p>
    <w:p w:rsidR="006C5D4B" w:rsidRPr="0054525E" w:rsidRDefault="006C5D4B" w:rsidP="0054525E">
      <w:pPr>
        <w:spacing w:line="380" w:lineRule="exact"/>
        <w:jc w:val="both"/>
        <w:rPr>
          <w:rFonts w:asciiTheme="majorHAnsi" w:eastAsia="標楷體" w:hAnsiTheme="majorHAnsi" w:cstheme="majorHAnsi" w:hint="eastAsia"/>
        </w:rPr>
      </w:pPr>
    </w:p>
    <w:p w:rsidR="00AD6772" w:rsidRPr="00BF42F7" w:rsidRDefault="00AD6772" w:rsidP="0054525E">
      <w:pPr>
        <w:spacing w:line="380" w:lineRule="exact"/>
        <w:rPr>
          <w:rFonts w:ascii="Times New Roman" w:eastAsia="標楷體" w:hAnsi="Times New Roman" w:cs="Times New Roman"/>
          <w:b/>
        </w:rPr>
      </w:pPr>
      <w:r w:rsidRPr="00BF42F7">
        <w:rPr>
          <w:rFonts w:ascii="Times New Roman" w:eastAsia="標楷體" w:hAnsi="Times New Roman" w:cs="Times New Roman"/>
          <w:b/>
        </w:rPr>
        <w:t>Review</w:t>
      </w:r>
      <w:r w:rsidRPr="00BF42F7">
        <w:rPr>
          <w:rFonts w:ascii="Times New Roman" w:eastAsia="標楷體" w:hAnsi="Times New Roman" w:cs="Times New Roman" w:hint="eastAsia"/>
          <w:b/>
        </w:rPr>
        <w:t xml:space="preserve"> Process</w:t>
      </w:r>
      <w:r w:rsidR="006C5D4B" w:rsidRPr="00BF42F7">
        <w:rPr>
          <w:rFonts w:ascii="Times New Roman" w:eastAsia="標楷體" w:hAnsi="Times New Roman" w:cs="Times New Roman"/>
          <w:b/>
        </w:rPr>
        <w:t xml:space="preserve"> </w:t>
      </w:r>
    </w:p>
    <w:p w:rsidR="006C5D4B" w:rsidRPr="0054525E" w:rsidRDefault="006C5D4B" w:rsidP="0054525E">
      <w:pPr>
        <w:spacing w:line="380" w:lineRule="exact"/>
        <w:jc w:val="both"/>
        <w:rPr>
          <w:rFonts w:ascii="Times New Roman" w:eastAsia="標楷體" w:hAnsi="Times New Roman" w:cs="Times New Roman"/>
        </w:rPr>
      </w:pPr>
      <w:r w:rsidRPr="0054525E">
        <w:rPr>
          <w:rFonts w:ascii="Times New Roman" w:eastAsia="標楷體" w:hAnsi="Times New Roman" w:cs="Times New Roman"/>
        </w:rPr>
        <w:t xml:space="preserve">The editorial board will assign two </w:t>
      </w:r>
      <w:r w:rsidR="00AD6772" w:rsidRPr="0054525E">
        <w:rPr>
          <w:rFonts w:ascii="Times New Roman" w:eastAsia="標楷體" w:hAnsi="Times New Roman" w:cs="Times New Roman"/>
        </w:rPr>
        <w:t>scholars</w:t>
      </w:r>
      <w:r w:rsidR="00AD6772" w:rsidRPr="0054525E">
        <w:rPr>
          <w:rFonts w:ascii="Times New Roman" w:eastAsia="標楷體" w:hAnsi="Times New Roman" w:cs="Times New Roman" w:hint="eastAsia"/>
        </w:rPr>
        <w:t>/</w:t>
      </w:r>
      <w:r w:rsidRPr="0054525E">
        <w:rPr>
          <w:rFonts w:ascii="Times New Roman" w:eastAsia="標楷體" w:hAnsi="Times New Roman" w:cs="Times New Roman"/>
        </w:rPr>
        <w:t xml:space="preserve">experts in the field to </w:t>
      </w:r>
      <w:r w:rsidR="00AD6772" w:rsidRPr="0054525E">
        <w:rPr>
          <w:rFonts w:ascii="Times New Roman" w:eastAsia="標楷體" w:hAnsi="Times New Roman" w:cs="Times New Roman" w:hint="eastAsia"/>
        </w:rPr>
        <w:t xml:space="preserve">conduct </w:t>
      </w:r>
      <w:r w:rsidR="00FA0E8D" w:rsidRPr="0054525E">
        <w:rPr>
          <w:rFonts w:ascii="Times New Roman" w:eastAsia="標楷體" w:hAnsi="Times New Roman" w:cs="Times New Roman" w:hint="eastAsia"/>
        </w:rPr>
        <w:t xml:space="preserve">double blind peer </w:t>
      </w:r>
      <w:r w:rsidRPr="0054525E">
        <w:rPr>
          <w:rFonts w:ascii="Times New Roman" w:eastAsia="標楷體" w:hAnsi="Times New Roman" w:cs="Times New Roman"/>
        </w:rPr>
        <w:t>r</w:t>
      </w:r>
      <w:r w:rsidR="00FA0E8D" w:rsidRPr="0054525E">
        <w:rPr>
          <w:rFonts w:ascii="Times New Roman" w:eastAsia="標楷體" w:hAnsi="Times New Roman" w:cs="Times New Roman"/>
        </w:rPr>
        <w:t>evie</w:t>
      </w:r>
      <w:r w:rsidR="00FA0E8D" w:rsidRPr="0054525E">
        <w:rPr>
          <w:rFonts w:ascii="Times New Roman" w:eastAsia="標楷體" w:hAnsi="Times New Roman" w:cs="Times New Roman" w:hint="eastAsia"/>
        </w:rPr>
        <w:t>w</w:t>
      </w:r>
      <w:r w:rsidRPr="0054525E">
        <w:rPr>
          <w:rFonts w:ascii="Times New Roman" w:eastAsia="標楷體" w:hAnsi="Times New Roman" w:cs="Times New Roman"/>
        </w:rPr>
        <w:t xml:space="preserve">. </w:t>
      </w:r>
      <w:r w:rsidR="00AD6772" w:rsidRPr="0054525E">
        <w:rPr>
          <w:rFonts w:ascii="Times New Roman" w:eastAsia="標楷體" w:hAnsi="Times New Roman" w:cs="Times New Roman"/>
        </w:rPr>
        <w:t>If the two reviewers</w:t>
      </w:r>
      <w:r w:rsidR="00AD6772" w:rsidRPr="0054525E">
        <w:rPr>
          <w:rFonts w:ascii="Times New Roman" w:eastAsia="標楷體" w:hAnsi="Times New Roman" w:cs="Times New Roman" w:hint="eastAsia"/>
        </w:rPr>
        <w:t xml:space="preserve"> have </w:t>
      </w:r>
      <w:r w:rsidR="0054525E">
        <w:rPr>
          <w:rFonts w:ascii="Times New Roman" w:eastAsia="標楷體" w:hAnsi="Times New Roman" w:cs="Times New Roman"/>
        </w:rPr>
        <w:t>contradictory opinions</w:t>
      </w:r>
      <w:r w:rsidR="0054525E">
        <w:rPr>
          <w:rFonts w:ascii="Times New Roman" w:eastAsia="標楷體" w:hAnsi="Times New Roman" w:cs="Times New Roman" w:hint="eastAsia"/>
        </w:rPr>
        <w:t xml:space="preserve"> </w:t>
      </w:r>
      <w:r w:rsidR="00AD6772" w:rsidRPr="0054525E">
        <w:rPr>
          <w:rFonts w:ascii="Times New Roman" w:eastAsia="標楷體" w:hAnsi="Times New Roman" w:cs="Times New Roman"/>
        </w:rPr>
        <w:t xml:space="preserve">about the same manuscript, </w:t>
      </w:r>
      <w:r w:rsidR="00AD6772" w:rsidRPr="0054525E">
        <w:rPr>
          <w:rFonts w:ascii="Times New Roman" w:eastAsia="標楷體" w:hAnsi="Times New Roman" w:cs="Times New Roman" w:hint="eastAsia"/>
        </w:rPr>
        <w:t>a</w:t>
      </w:r>
      <w:r w:rsidR="00AD6772" w:rsidRPr="0054525E">
        <w:rPr>
          <w:rFonts w:ascii="Times New Roman" w:eastAsia="標楷體" w:hAnsi="Times New Roman" w:cs="Times New Roman"/>
        </w:rPr>
        <w:t xml:space="preserve"> third reviewer </w:t>
      </w:r>
      <w:r w:rsidR="00AD6772" w:rsidRPr="0054525E">
        <w:rPr>
          <w:rFonts w:ascii="Times New Roman" w:eastAsia="標楷體" w:hAnsi="Times New Roman" w:cs="Times New Roman" w:hint="eastAsia"/>
        </w:rPr>
        <w:t>will be</w:t>
      </w:r>
      <w:r w:rsidR="00AD6772" w:rsidRPr="0054525E">
        <w:rPr>
          <w:rFonts w:ascii="Times New Roman" w:eastAsia="標楷體" w:hAnsi="Times New Roman" w:cs="Times New Roman"/>
        </w:rPr>
        <w:t xml:space="preserve"> asked to review a given </w:t>
      </w:r>
      <w:r w:rsidRPr="0054525E">
        <w:rPr>
          <w:rFonts w:ascii="Times New Roman" w:eastAsia="標楷體" w:hAnsi="Times New Roman" w:cs="Times New Roman"/>
        </w:rPr>
        <w:t>manuscript. The opinions of all three reviewers will be reviewed. The editorial board then decides whether or not to publish.</w:t>
      </w:r>
    </w:p>
    <w:p w:rsidR="00FA0E8D" w:rsidRPr="0054525E" w:rsidRDefault="00FA0E8D" w:rsidP="0054525E">
      <w:pPr>
        <w:spacing w:line="380" w:lineRule="exact"/>
        <w:jc w:val="both"/>
        <w:rPr>
          <w:rFonts w:ascii="標楷體" w:eastAsia="標楷體" w:hAnsi="標楷體" w:cstheme="majorHAnsi" w:hint="eastAsia"/>
        </w:rPr>
      </w:pPr>
    </w:p>
    <w:p w:rsidR="00FA6014" w:rsidRPr="0054525E" w:rsidRDefault="00FA6014" w:rsidP="0054525E">
      <w:pPr>
        <w:spacing w:line="380" w:lineRule="exact"/>
        <w:jc w:val="both"/>
        <w:rPr>
          <w:rFonts w:ascii="Times New Roman" w:eastAsia="標楷體" w:hAnsi="Times New Roman" w:cs="Times New Roman"/>
        </w:rPr>
      </w:pPr>
      <w:r w:rsidRPr="0054525E">
        <w:rPr>
          <w:rFonts w:ascii="Times New Roman" w:eastAsia="標楷體" w:hAnsi="Times New Roman" w:cs="Times New Roman"/>
        </w:rPr>
        <w:t>If you have any questions, please contact:</w:t>
      </w:r>
    </w:p>
    <w:p w:rsidR="00FA6014" w:rsidRPr="00BF42F7" w:rsidRDefault="009B4869" w:rsidP="0054525E">
      <w:pPr>
        <w:spacing w:line="380" w:lineRule="exact"/>
        <w:jc w:val="both"/>
        <w:rPr>
          <w:rFonts w:ascii="Times New Roman" w:eastAsia="標楷體" w:hAnsi="Times New Roman" w:cs="Times New Roman"/>
        </w:rPr>
      </w:pPr>
      <w:r w:rsidRPr="00BF42F7">
        <w:rPr>
          <w:rFonts w:ascii="Times New Roman" w:eastAsia="標楷體" w:hAnsi="Times New Roman" w:cs="Times New Roman"/>
        </w:rPr>
        <w:t>Miss Yang</w:t>
      </w:r>
      <w:r w:rsidR="0073198D" w:rsidRPr="00BF42F7">
        <w:rPr>
          <w:rFonts w:ascii="Times New Roman" w:eastAsia="標楷體" w:hAnsi="Times New Roman" w:cs="Times New Roman"/>
        </w:rPr>
        <w:t>, assistant editor</w:t>
      </w:r>
      <w:r w:rsidRPr="00BF42F7">
        <w:rPr>
          <w:rFonts w:ascii="Times New Roman" w:eastAsia="標楷體" w:hAnsi="Times New Roman" w:cs="Times New Roman"/>
        </w:rPr>
        <w:t xml:space="preserve">; phone: </w:t>
      </w:r>
      <w:r w:rsidR="006C5D4B" w:rsidRPr="00BF42F7">
        <w:rPr>
          <w:rFonts w:ascii="Times New Roman" w:eastAsia="標楷體" w:hAnsi="Times New Roman" w:cs="Times New Roman"/>
        </w:rPr>
        <w:t>02-8674-1111 ext. 67087</w:t>
      </w:r>
    </w:p>
    <w:p w:rsidR="00B95D8D" w:rsidRPr="00BF42F7" w:rsidRDefault="0073198D" w:rsidP="0054525E">
      <w:pPr>
        <w:spacing w:line="380" w:lineRule="exact"/>
        <w:jc w:val="both"/>
        <w:rPr>
          <w:rFonts w:asciiTheme="majorHAnsi" w:eastAsia="標楷體" w:hAnsiTheme="majorHAnsi" w:cstheme="majorHAnsi"/>
        </w:rPr>
      </w:pPr>
      <w:r w:rsidRPr="00BF42F7">
        <w:rPr>
          <w:rFonts w:ascii="Times New Roman" w:eastAsia="標楷體" w:hAnsi="Times New Roman" w:cs="Times New Roman"/>
        </w:rPr>
        <w:t>Miss Tsai, t</w:t>
      </w:r>
      <w:r w:rsidR="00136482" w:rsidRPr="00BF42F7">
        <w:rPr>
          <w:rFonts w:ascii="Times New Roman" w:eastAsia="標楷體" w:hAnsi="Times New Roman" w:cs="Times New Roman"/>
        </w:rPr>
        <w:t>eaching assistant</w:t>
      </w:r>
      <w:r w:rsidR="009B4869" w:rsidRPr="00BF42F7">
        <w:rPr>
          <w:rFonts w:ascii="Times New Roman" w:eastAsia="標楷體" w:hAnsi="Times New Roman" w:cs="Times New Roman"/>
        </w:rPr>
        <w:t xml:space="preserve">; phone: </w:t>
      </w:r>
      <w:r w:rsidR="00FA6014" w:rsidRPr="00BF42F7">
        <w:rPr>
          <w:rFonts w:ascii="Times New Roman" w:eastAsia="標楷體" w:hAnsi="Times New Roman" w:cs="Times New Roman"/>
        </w:rPr>
        <w:t>03-328-1891</w:t>
      </w:r>
      <w:r w:rsidR="00B95D8D" w:rsidRPr="00BF42F7">
        <w:rPr>
          <w:rFonts w:asciiTheme="majorHAnsi" w:eastAsia="標楷體" w:hAnsiTheme="majorHAnsi" w:cstheme="majorHAnsi"/>
        </w:rPr>
        <w:br w:type="page"/>
      </w:r>
    </w:p>
    <w:p w:rsidR="00E37082" w:rsidRPr="00D24BE4" w:rsidRDefault="00595A12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</w:rPr>
        <w:lastRenderedPageBreak/>
        <w:t>北大校徽：</w:t>
      </w:r>
    </w:p>
    <w:p w:rsidR="00595A12" w:rsidRPr="00D24BE4" w:rsidRDefault="00DF658D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  <w:noProof/>
        </w:rPr>
        <w:drawing>
          <wp:inline distT="0" distB="0" distL="0" distR="0">
            <wp:extent cx="1805469" cy="1097280"/>
            <wp:effectExtent l="0" t="0" r="4445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rge_transparenc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00" cy="109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12" w:rsidRPr="00D24BE4" w:rsidRDefault="004270F1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</w:rPr>
        <w:t>犯罪學學會：</w:t>
      </w:r>
    </w:p>
    <w:p w:rsidR="00DF658D" w:rsidRPr="00D24BE4" w:rsidRDefault="00DF658D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  <w:noProof/>
        </w:rPr>
        <w:drawing>
          <wp:inline distT="0" distB="0" distL="0" distR="0">
            <wp:extent cx="1447800" cy="1447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學會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58D" w:rsidRPr="00D24BE4" w:rsidSect="006252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21" w:rsidRDefault="00732021" w:rsidP="000B1FE0">
      <w:r>
        <w:separator/>
      </w:r>
    </w:p>
  </w:endnote>
  <w:endnote w:type="continuationSeparator" w:id="0">
    <w:p w:rsidR="00732021" w:rsidRDefault="00732021" w:rsidP="000B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21" w:rsidRDefault="00732021" w:rsidP="000B1FE0">
      <w:r>
        <w:separator/>
      </w:r>
    </w:p>
  </w:footnote>
  <w:footnote w:type="continuationSeparator" w:id="0">
    <w:p w:rsidR="00732021" w:rsidRDefault="00732021" w:rsidP="000B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7F"/>
    <w:multiLevelType w:val="hybridMultilevel"/>
    <w:tmpl w:val="75665E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337D4"/>
    <w:multiLevelType w:val="hybridMultilevel"/>
    <w:tmpl w:val="122CA878"/>
    <w:lvl w:ilvl="0" w:tplc="04090013">
      <w:start w:val="1"/>
      <w:numFmt w:val="upperRoman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10246E49"/>
    <w:multiLevelType w:val="hybridMultilevel"/>
    <w:tmpl w:val="25A20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A5EFC"/>
    <w:multiLevelType w:val="hybridMultilevel"/>
    <w:tmpl w:val="EC6A4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51AEF"/>
    <w:multiLevelType w:val="hybridMultilevel"/>
    <w:tmpl w:val="0F28ED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E9654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B3345"/>
    <w:multiLevelType w:val="hybridMultilevel"/>
    <w:tmpl w:val="B8CE698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56748"/>
    <w:multiLevelType w:val="hybridMultilevel"/>
    <w:tmpl w:val="C1544B04"/>
    <w:lvl w:ilvl="0" w:tplc="2D6625B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8467E2"/>
    <w:multiLevelType w:val="hybridMultilevel"/>
    <w:tmpl w:val="C1544B04"/>
    <w:lvl w:ilvl="0" w:tplc="2D6625B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0F237B"/>
    <w:multiLevelType w:val="hybridMultilevel"/>
    <w:tmpl w:val="296A0F10"/>
    <w:lvl w:ilvl="0" w:tplc="93161D5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D7F39EB"/>
    <w:multiLevelType w:val="hybridMultilevel"/>
    <w:tmpl w:val="7E62D7D8"/>
    <w:lvl w:ilvl="0" w:tplc="84F65780">
      <w:start w:val="1"/>
      <w:numFmt w:val="taiwaneseCountingThousand"/>
      <w:lvlText w:val="(%1)"/>
      <w:lvlJc w:val="left"/>
      <w:pPr>
        <w:ind w:left="667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6"/>
    <w:rsid w:val="00020BE8"/>
    <w:rsid w:val="00061A06"/>
    <w:rsid w:val="000918A6"/>
    <w:rsid w:val="000B1FE0"/>
    <w:rsid w:val="000C7202"/>
    <w:rsid w:val="000D4801"/>
    <w:rsid w:val="000D4F19"/>
    <w:rsid w:val="00136482"/>
    <w:rsid w:val="00180639"/>
    <w:rsid w:val="001F2FB4"/>
    <w:rsid w:val="00205CBA"/>
    <w:rsid w:val="0021609E"/>
    <w:rsid w:val="002654B6"/>
    <w:rsid w:val="0026721C"/>
    <w:rsid w:val="00313529"/>
    <w:rsid w:val="00362CA7"/>
    <w:rsid w:val="003B4BD5"/>
    <w:rsid w:val="004056D6"/>
    <w:rsid w:val="004270F1"/>
    <w:rsid w:val="0054525E"/>
    <w:rsid w:val="00595A12"/>
    <w:rsid w:val="005A0964"/>
    <w:rsid w:val="005D0B63"/>
    <w:rsid w:val="006252BE"/>
    <w:rsid w:val="006C5D4B"/>
    <w:rsid w:val="006D6E00"/>
    <w:rsid w:val="0073198D"/>
    <w:rsid w:val="00732021"/>
    <w:rsid w:val="00744327"/>
    <w:rsid w:val="0075330D"/>
    <w:rsid w:val="00792916"/>
    <w:rsid w:val="00892F04"/>
    <w:rsid w:val="00955F2C"/>
    <w:rsid w:val="00986EFF"/>
    <w:rsid w:val="009A2FAE"/>
    <w:rsid w:val="009B4869"/>
    <w:rsid w:val="00A34E46"/>
    <w:rsid w:val="00A65E18"/>
    <w:rsid w:val="00AD6772"/>
    <w:rsid w:val="00B95D8D"/>
    <w:rsid w:val="00BD0700"/>
    <w:rsid w:val="00BF42F7"/>
    <w:rsid w:val="00C11F99"/>
    <w:rsid w:val="00C245ED"/>
    <w:rsid w:val="00D00953"/>
    <w:rsid w:val="00D10A5D"/>
    <w:rsid w:val="00D24BE4"/>
    <w:rsid w:val="00D3515D"/>
    <w:rsid w:val="00D82447"/>
    <w:rsid w:val="00DF658D"/>
    <w:rsid w:val="00E37082"/>
    <w:rsid w:val="00F03747"/>
    <w:rsid w:val="00F25FAB"/>
    <w:rsid w:val="00F70CA2"/>
    <w:rsid w:val="00FA0E8D"/>
    <w:rsid w:val="00FA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26DF"/>
  <w15:docId w15:val="{BDCAC751-FD2E-475C-A4EB-C4EA113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08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37082"/>
    <w:rPr>
      <w:b/>
      <w:bCs/>
    </w:rPr>
  </w:style>
  <w:style w:type="paragraph" w:styleId="a5">
    <w:name w:val="List Paragraph"/>
    <w:basedOn w:val="a"/>
    <w:uiPriority w:val="34"/>
    <w:qFormat/>
    <w:rsid w:val="00D0095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9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5A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1F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1FE0"/>
    <w:rPr>
      <w:sz w:val="20"/>
      <w:szCs w:val="20"/>
    </w:rPr>
  </w:style>
  <w:style w:type="character" w:styleId="ac">
    <w:name w:val="Emphasis"/>
    <w:basedOn w:val="a0"/>
    <w:uiPriority w:val="20"/>
    <w:qFormat/>
    <w:rsid w:val="00C24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tpu.cloudreview.tw/t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2021-06-11T05:15:00Z</cp:lastPrinted>
  <dcterms:created xsi:type="dcterms:W3CDTF">2021-07-21T05:06:00Z</dcterms:created>
  <dcterms:modified xsi:type="dcterms:W3CDTF">2021-07-21T05:06:00Z</dcterms:modified>
</cp:coreProperties>
</file>